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D542C" w14:textId="3AC56C3C" w:rsidR="004727E7" w:rsidRDefault="004727E7">
      <w:r>
        <w:t xml:space="preserve"> </w:t>
      </w:r>
    </w:p>
    <w:p w14:paraId="0D43280F" w14:textId="3631C9B0" w:rsidR="004727E7" w:rsidRDefault="004727E7"/>
    <w:p w14:paraId="7E5F412C" w14:textId="6EB4A24A" w:rsidR="004727E7" w:rsidRDefault="004727E7"/>
    <w:p w14:paraId="61B7C492" w14:textId="54A1B6D3" w:rsidR="004727E7" w:rsidRDefault="004727E7"/>
    <w:p w14:paraId="3F1D22A5" w14:textId="3C5F53D9" w:rsidR="004727E7" w:rsidRDefault="004727E7"/>
    <w:p w14:paraId="77BCD8EC" w14:textId="74DAA5BD" w:rsidR="004727E7" w:rsidRDefault="004727E7"/>
    <w:p w14:paraId="3FE3CECB" w14:textId="5AEFA2C7" w:rsidR="004727E7" w:rsidRDefault="00BA40F9">
      <w:r>
        <w:rPr>
          <w:noProof/>
        </w:rPr>
        <w:drawing>
          <wp:anchor distT="0" distB="0" distL="114300" distR="114300" simplePos="0" relativeHeight="251673600" behindDoc="0" locked="0" layoutInCell="1" allowOverlap="1" wp14:anchorId="58508DEF" wp14:editId="36449C3D">
            <wp:simplePos x="0" y="0"/>
            <wp:positionH relativeFrom="margin">
              <wp:align>center</wp:align>
            </wp:positionH>
            <wp:positionV relativeFrom="paragraph">
              <wp:posOffset>60234</wp:posOffset>
            </wp:positionV>
            <wp:extent cx="3048742" cy="278674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dswood tree.PNG"/>
                    <pic:cNvPicPr/>
                  </pic:nvPicPr>
                  <pic:blipFill>
                    <a:blip r:embed="rId8">
                      <a:extLst>
                        <a:ext uri="{28A0092B-C50C-407E-A947-70E740481C1C}">
                          <a14:useLocalDpi xmlns:a14="http://schemas.microsoft.com/office/drawing/2010/main" val="0"/>
                        </a:ext>
                      </a:extLst>
                    </a:blip>
                    <a:stretch>
                      <a:fillRect/>
                    </a:stretch>
                  </pic:blipFill>
                  <pic:spPr>
                    <a:xfrm>
                      <a:off x="0" y="0"/>
                      <a:ext cx="3048742" cy="2786743"/>
                    </a:xfrm>
                    <a:prstGeom prst="rect">
                      <a:avLst/>
                    </a:prstGeom>
                  </pic:spPr>
                </pic:pic>
              </a:graphicData>
            </a:graphic>
            <wp14:sizeRelH relativeFrom="margin">
              <wp14:pctWidth>0</wp14:pctWidth>
            </wp14:sizeRelH>
            <wp14:sizeRelV relativeFrom="margin">
              <wp14:pctHeight>0</wp14:pctHeight>
            </wp14:sizeRelV>
          </wp:anchor>
        </w:drawing>
      </w:r>
    </w:p>
    <w:p w14:paraId="72EC2590" w14:textId="452422E8" w:rsidR="004727E7" w:rsidRDefault="004727E7"/>
    <w:p w14:paraId="46AA4764" w14:textId="338327F4" w:rsidR="004727E7" w:rsidRDefault="004727E7"/>
    <w:p w14:paraId="42CE4C3F" w14:textId="4B2B3B9F" w:rsidR="004727E7" w:rsidRDefault="004727E7"/>
    <w:p w14:paraId="394488DF" w14:textId="4C95A50C" w:rsidR="004727E7" w:rsidRDefault="004727E7"/>
    <w:p w14:paraId="5CE1202E" w14:textId="77777777" w:rsidR="004727E7" w:rsidRDefault="004727E7"/>
    <w:p w14:paraId="6498AE37" w14:textId="77777777" w:rsidR="004727E7" w:rsidRDefault="004727E7"/>
    <w:p w14:paraId="1CAF9F45" w14:textId="77777777" w:rsidR="004727E7" w:rsidRDefault="004727E7"/>
    <w:p w14:paraId="2F3748AB" w14:textId="77777777" w:rsidR="004727E7" w:rsidRDefault="004727E7"/>
    <w:p w14:paraId="44A65A99" w14:textId="675DCE1F" w:rsidR="004727E7" w:rsidRPr="004727E7" w:rsidRDefault="004727E7" w:rsidP="004727E7">
      <w:pPr>
        <w:jc w:val="center"/>
        <w:rPr>
          <w:b/>
          <w:bCs/>
          <w:color w:val="00B050"/>
          <w:sz w:val="72"/>
          <w:szCs w:val="72"/>
        </w:rPr>
      </w:pPr>
    </w:p>
    <w:p w14:paraId="21C68C27" w14:textId="77777777" w:rsidR="004727E7" w:rsidRDefault="004727E7"/>
    <w:p w14:paraId="427017D5" w14:textId="77777777" w:rsidR="004727E7" w:rsidRDefault="004727E7"/>
    <w:p w14:paraId="186473DE" w14:textId="77777777" w:rsidR="004727E7" w:rsidRPr="004727E7" w:rsidRDefault="004727E7">
      <w:pPr>
        <w:rPr>
          <w:sz w:val="4"/>
          <w:szCs w:val="4"/>
        </w:rPr>
      </w:pPr>
    </w:p>
    <w:p w14:paraId="3600BA15" w14:textId="0FC94331" w:rsidR="004727E7" w:rsidRPr="00BA40F9" w:rsidRDefault="00BA40F9" w:rsidP="004727E7">
      <w:pPr>
        <w:spacing w:after="0"/>
        <w:jc w:val="center"/>
        <w:rPr>
          <w:rFonts w:ascii="SassoonPrimaryInfant" w:hAnsi="SassoonPrimaryInfant"/>
          <w:b/>
          <w:bCs/>
          <w:sz w:val="72"/>
          <w:szCs w:val="92"/>
        </w:rPr>
      </w:pPr>
      <w:r w:rsidRPr="00BA40F9">
        <w:rPr>
          <w:rFonts w:ascii="SassoonPrimaryInfant" w:hAnsi="SassoonPrimaryInfant"/>
          <w:b/>
          <w:bCs/>
          <w:sz w:val="72"/>
          <w:szCs w:val="92"/>
        </w:rPr>
        <w:t>Healdswood Infant and Nursery</w:t>
      </w:r>
      <w:r w:rsidR="004727E7" w:rsidRPr="00BA40F9">
        <w:rPr>
          <w:rFonts w:ascii="SassoonPrimaryInfant" w:hAnsi="SassoonPrimaryInfant"/>
          <w:b/>
          <w:bCs/>
          <w:sz w:val="72"/>
          <w:szCs w:val="92"/>
        </w:rPr>
        <w:t xml:space="preserve"> School</w:t>
      </w:r>
    </w:p>
    <w:p w14:paraId="6ACA1B40" w14:textId="77777777" w:rsidR="004727E7" w:rsidRPr="00BA40F9" w:rsidRDefault="004727E7" w:rsidP="004727E7">
      <w:pPr>
        <w:spacing w:after="0"/>
        <w:jc w:val="center"/>
        <w:rPr>
          <w:rFonts w:ascii="SassoonPrimaryInfant" w:hAnsi="SassoonPrimaryInfant"/>
          <w:b/>
          <w:bCs/>
          <w:sz w:val="52"/>
          <w:szCs w:val="56"/>
        </w:rPr>
      </w:pPr>
    </w:p>
    <w:p w14:paraId="1EDC957B" w14:textId="4F6AB5D7" w:rsidR="004727E7" w:rsidRPr="00BA40F9" w:rsidRDefault="004727E7" w:rsidP="004727E7">
      <w:pPr>
        <w:spacing w:after="0"/>
        <w:jc w:val="center"/>
        <w:rPr>
          <w:rFonts w:ascii="SassoonPrimaryInfant" w:hAnsi="SassoonPrimaryInfant"/>
          <w:b/>
          <w:bCs/>
          <w:sz w:val="72"/>
          <w:szCs w:val="92"/>
        </w:rPr>
      </w:pPr>
      <w:r w:rsidRPr="00BA40F9">
        <w:rPr>
          <w:rFonts w:ascii="SassoonPrimaryInfant" w:hAnsi="SassoonPrimaryInfant"/>
          <w:b/>
          <w:bCs/>
          <w:sz w:val="72"/>
          <w:szCs w:val="92"/>
        </w:rPr>
        <w:t>SEND Information Report</w:t>
      </w:r>
    </w:p>
    <w:p w14:paraId="5BA15B81" w14:textId="653C206F" w:rsidR="004727E7" w:rsidRPr="00BA40F9" w:rsidRDefault="004727E7" w:rsidP="004727E7">
      <w:pPr>
        <w:spacing w:after="0"/>
        <w:jc w:val="center"/>
        <w:rPr>
          <w:rFonts w:ascii="SassoonPrimaryInfant" w:hAnsi="SassoonPrimaryInfant"/>
          <w:b/>
          <w:bCs/>
          <w:sz w:val="72"/>
          <w:szCs w:val="92"/>
        </w:rPr>
      </w:pPr>
      <w:r w:rsidRPr="00BA40F9">
        <w:rPr>
          <w:rFonts w:ascii="SassoonPrimaryInfant" w:hAnsi="SassoonPrimaryInfant"/>
          <w:b/>
          <w:bCs/>
          <w:sz w:val="72"/>
          <w:szCs w:val="92"/>
        </w:rPr>
        <w:t>202</w:t>
      </w:r>
      <w:r w:rsidR="00CA6267">
        <w:rPr>
          <w:rFonts w:ascii="SassoonPrimaryInfant" w:hAnsi="SassoonPrimaryInfant"/>
          <w:b/>
          <w:bCs/>
          <w:sz w:val="72"/>
          <w:szCs w:val="92"/>
        </w:rPr>
        <w:t>6</w:t>
      </w:r>
      <w:r w:rsidRPr="00BA40F9">
        <w:rPr>
          <w:rFonts w:ascii="SassoonPrimaryInfant" w:hAnsi="SassoonPrimaryInfant"/>
          <w:b/>
          <w:bCs/>
          <w:sz w:val="72"/>
          <w:szCs w:val="92"/>
        </w:rPr>
        <w:t xml:space="preserve"> – 202</w:t>
      </w:r>
      <w:r w:rsidR="00CA6267">
        <w:rPr>
          <w:rFonts w:ascii="SassoonPrimaryInfant" w:hAnsi="SassoonPrimaryInfant"/>
          <w:b/>
          <w:bCs/>
          <w:sz w:val="72"/>
          <w:szCs w:val="92"/>
        </w:rPr>
        <w:t>7</w:t>
      </w:r>
    </w:p>
    <w:p w14:paraId="70ABE208" w14:textId="77777777" w:rsidR="004727E7" w:rsidRPr="00BA40F9" w:rsidRDefault="004727E7">
      <w:pPr>
        <w:rPr>
          <w:rFonts w:ascii="SassoonPrimaryInfant" w:hAnsi="SassoonPrimaryInfant"/>
          <w:b/>
          <w:sz w:val="20"/>
        </w:rPr>
      </w:pPr>
    </w:p>
    <w:p w14:paraId="6FAA6713" w14:textId="77777777" w:rsidR="004727E7" w:rsidRDefault="004727E7"/>
    <w:p w14:paraId="1DA51425" w14:textId="77777777" w:rsidR="004727E7" w:rsidRDefault="004727E7"/>
    <w:p w14:paraId="3A3CADD6" w14:textId="77777777" w:rsidR="004727E7" w:rsidRDefault="004727E7"/>
    <w:tbl>
      <w:tblPr>
        <w:tblStyle w:val="TableGrid"/>
        <w:tblW w:w="10456" w:type="dxa"/>
        <w:tblLayout w:type="fixed"/>
        <w:tblLook w:val="04A0" w:firstRow="1" w:lastRow="0" w:firstColumn="1" w:lastColumn="0" w:noHBand="0" w:noVBand="1"/>
      </w:tblPr>
      <w:tblGrid>
        <w:gridCol w:w="2972"/>
        <w:gridCol w:w="7484"/>
      </w:tblGrid>
      <w:tr w:rsidR="00BE7241" w:rsidRPr="00441049" w14:paraId="6571D193" w14:textId="77777777" w:rsidTr="00C213C2">
        <w:tc>
          <w:tcPr>
            <w:tcW w:w="2972" w:type="dxa"/>
          </w:tcPr>
          <w:p w14:paraId="35860468" w14:textId="77777777" w:rsidR="004727E7" w:rsidRPr="00441049" w:rsidRDefault="004727E7" w:rsidP="004727E7">
            <w:pPr>
              <w:jc w:val="center"/>
              <w:rPr>
                <w:rFonts w:ascii="SassoonPrimaryInfant" w:hAnsi="SassoonPrimaryInfant"/>
              </w:rPr>
            </w:pPr>
          </w:p>
          <w:p w14:paraId="1CBC037E" w14:textId="39FBBA1E" w:rsidR="004727E7" w:rsidRPr="00441049" w:rsidRDefault="004727E7" w:rsidP="004727E7">
            <w:pPr>
              <w:jc w:val="center"/>
              <w:rPr>
                <w:rFonts w:ascii="SassoonPrimaryInfant" w:hAnsi="SassoonPrimaryInfant"/>
                <w:b/>
                <w:bCs/>
                <w:sz w:val="32"/>
                <w:szCs w:val="32"/>
              </w:rPr>
            </w:pPr>
            <w:r w:rsidRPr="00441049">
              <w:rPr>
                <w:rFonts w:ascii="SassoonPrimaryInfant" w:hAnsi="SassoonPrimaryInfant"/>
                <w:b/>
                <w:bCs/>
                <w:sz w:val="32"/>
                <w:szCs w:val="32"/>
              </w:rPr>
              <w:t>Our School</w:t>
            </w:r>
          </w:p>
          <w:p w14:paraId="42FB4878" w14:textId="7E52C478" w:rsidR="004727E7" w:rsidRPr="00441049" w:rsidRDefault="004727E7" w:rsidP="004727E7">
            <w:pPr>
              <w:jc w:val="center"/>
              <w:rPr>
                <w:rFonts w:ascii="SassoonPrimaryInfant" w:hAnsi="SassoonPrimaryInfant"/>
              </w:rPr>
            </w:pPr>
          </w:p>
          <w:p w14:paraId="5E734533" w14:textId="77777777" w:rsidR="004727E7" w:rsidRPr="00441049" w:rsidRDefault="004727E7" w:rsidP="004727E7">
            <w:pPr>
              <w:jc w:val="center"/>
              <w:rPr>
                <w:rFonts w:ascii="SassoonPrimaryInfant" w:hAnsi="SassoonPrimaryInfant"/>
              </w:rPr>
            </w:pPr>
          </w:p>
          <w:p w14:paraId="603AF856" w14:textId="77777777" w:rsidR="004727E7" w:rsidRPr="00441049" w:rsidRDefault="004727E7" w:rsidP="004727E7">
            <w:pPr>
              <w:jc w:val="center"/>
              <w:rPr>
                <w:rFonts w:ascii="SassoonPrimaryInfant" w:hAnsi="SassoonPrimaryInfant"/>
              </w:rPr>
            </w:pPr>
          </w:p>
        </w:tc>
        <w:tc>
          <w:tcPr>
            <w:tcW w:w="7484" w:type="dxa"/>
          </w:tcPr>
          <w:p w14:paraId="08469C9E" w14:textId="77777777" w:rsidR="00A46B07" w:rsidRPr="00441049" w:rsidRDefault="00A46B07" w:rsidP="00A46B07">
            <w:pPr>
              <w:pStyle w:val="paragraph"/>
              <w:spacing w:before="0" w:beforeAutospacing="0" w:after="0" w:afterAutospacing="0"/>
              <w:textAlignment w:val="baseline"/>
              <w:rPr>
                <w:rFonts w:ascii="SassoonPrimaryInfant" w:hAnsi="SassoonPrimaryInfant" w:cs="Segoe UI"/>
                <w:sz w:val="18"/>
                <w:szCs w:val="18"/>
              </w:rPr>
            </w:pPr>
            <w:r w:rsidRPr="00441049">
              <w:rPr>
                <w:rStyle w:val="normaltextrun"/>
                <w:rFonts w:ascii="SassoonPrimaryInfant" w:hAnsi="SassoonPrimaryInfant" w:cs="Segoe UI"/>
                <w:b/>
                <w:bCs/>
              </w:rPr>
              <w:t>Our School Vision  </w:t>
            </w:r>
            <w:r w:rsidRPr="00441049">
              <w:rPr>
                <w:rStyle w:val="eop"/>
                <w:rFonts w:ascii="SassoonPrimaryInfant" w:hAnsi="SassoonPrimaryInfant" w:cs="Segoe UI"/>
              </w:rPr>
              <w:t> </w:t>
            </w:r>
          </w:p>
          <w:p w14:paraId="1380E960" w14:textId="04607207" w:rsidR="00A46B07" w:rsidRDefault="00A46B07" w:rsidP="00A46B07">
            <w:pPr>
              <w:pStyle w:val="paragraph"/>
              <w:spacing w:before="0" w:beforeAutospacing="0" w:after="0" w:afterAutospacing="0"/>
              <w:textAlignment w:val="baseline"/>
              <w:rPr>
                <w:rStyle w:val="normaltextrun"/>
                <w:rFonts w:ascii="SassoonPrimaryInfant" w:hAnsi="SassoonPrimaryInfant" w:cs="Segoe UI"/>
              </w:rPr>
            </w:pPr>
            <w:r w:rsidRPr="00441049">
              <w:rPr>
                <w:rStyle w:val="normaltextrun"/>
                <w:rFonts w:ascii="SassoonPrimaryInfant" w:hAnsi="SassoonPrimaryInfant" w:cs="Segoe UI"/>
              </w:rPr>
              <w:t xml:space="preserve">At </w:t>
            </w:r>
            <w:r w:rsidR="00BA40F9" w:rsidRPr="00441049">
              <w:rPr>
                <w:rStyle w:val="normaltextrun"/>
                <w:rFonts w:ascii="SassoonPrimaryInfant" w:hAnsi="SassoonPrimaryInfant" w:cs="Segoe UI"/>
              </w:rPr>
              <w:t xml:space="preserve">Healdswood Infant and Nursery School </w:t>
            </w:r>
            <w:r w:rsidRPr="00441049">
              <w:rPr>
                <w:rStyle w:val="normaltextrun"/>
                <w:rFonts w:ascii="SassoonPrimaryInfant" w:hAnsi="SassoonPrimaryInfant" w:cs="Segoe UI"/>
              </w:rPr>
              <w:t xml:space="preserve">the well-being and development of each child underpins all that we do. Our aim is to develop children into confident and resilient learners, for them to develop a love of learning and to encourage them to explore opportunities to step outside of their comfort zone whilst not neglecting the need to develop wider life skills that they can use to underpin their future development. </w:t>
            </w:r>
          </w:p>
          <w:p w14:paraId="030339FC" w14:textId="77777777" w:rsidR="004448D5" w:rsidRPr="00441049" w:rsidRDefault="004448D5" w:rsidP="00A46B07">
            <w:pPr>
              <w:pStyle w:val="paragraph"/>
              <w:spacing w:before="0" w:beforeAutospacing="0" w:after="0" w:afterAutospacing="0"/>
              <w:textAlignment w:val="baseline"/>
              <w:rPr>
                <w:rStyle w:val="normaltextrun"/>
                <w:rFonts w:ascii="SassoonPrimaryInfant" w:hAnsi="SassoonPrimaryInfant" w:cs="Segoe UI"/>
              </w:rPr>
            </w:pPr>
          </w:p>
          <w:p w14:paraId="7EA1ABD2" w14:textId="77777777" w:rsidR="00E15439" w:rsidRPr="00441049" w:rsidRDefault="00E15439" w:rsidP="00A46B07">
            <w:pPr>
              <w:pStyle w:val="paragraph"/>
              <w:spacing w:before="0" w:beforeAutospacing="0" w:after="0" w:afterAutospacing="0"/>
              <w:textAlignment w:val="baseline"/>
              <w:rPr>
                <w:rStyle w:val="normaltextrun"/>
                <w:rFonts w:ascii="SassoonPrimaryInfant" w:hAnsi="SassoonPrimaryInfant"/>
                <w:sz w:val="12"/>
                <w:szCs w:val="12"/>
              </w:rPr>
            </w:pPr>
          </w:p>
          <w:p w14:paraId="70BB94BA" w14:textId="15F4F534" w:rsidR="00E15439" w:rsidRPr="00441049" w:rsidRDefault="001B0E68" w:rsidP="00A46B07">
            <w:pPr>
              <w:pStyle w:val="paragraph"/>
              <w:spacing w:before="0" w:beforeAutospacing="0" w:after="0" w:afterAutospacing="0"/>
              <w:textAlignment w:val="baseline"/>
              <w:rPr>
                <w:rStyle w:val="normaltextrun"/>
                <w:rFonts w:ascii="SassoonPrimaryInfant" w:hAnsi="SassoonPrimaryInfant" w:cs="Segoe UI"/>
                <w:b/>
                <w:bCs/>
                <w:u w:val="single"/>
              </w:rPr>
            </w:pPr>
            <w:r w:rsidRPr="001B0E68">
              <w:rPr>
                <w:rStyle w:val="normaltextrun"/>
                <w:rFonts w:ascii="SassoonPrimaryInfant" w:hAnsi="SassoonPrimaryInfant"/>
                <w:b/>
                <w:bCs/>
                <w:u w:val="single"/>
              </w:rPr>
              <w:t>September</w:t>
            </w:r>
            <w:r w:rsidR="00E15439" w:rsidRPr="00441049">
              <w:rPr>
                <w:rStyle w:val="normaltextrun"/>
                <w:rFonts w:ascii="SassoonPrimaryInfant" w:hAnsi="SassoonPrimaryInfant"/>
                <w:b/>
                <w:bCs/>
                <w:u w:val="single"/>
              </w:rPr>
              <w:t xml:space="preserve"> 202</w:t>
            </w:r>
            <w:r w:rsidR="00CA6267">
              <w:rPr>
                <w:rStyle w:val="normaltextrun"/>
                <w:rFonts w:ascii="SassoonPrimaryInfant" w:hAnsi="SassoonPrimaryInfant"/>
                <w:b/>
                <w:bCs/>
                <w:u w:val="single"/>
              </w:rPr>
              <w:t>6</w:t>
            </w:r>
            <w:r w:rsidR="00E15439" w:rsidRPr="00441049">
              <w:rPr>
                <w:rStyle w:val="normaltextrun"/>
                <w:rFonts w:ascii="SassoonPrimaryInfant" w:hAnsi="SassoonPrimaryInfant"/>
                <w:b/>
                <w:bCs/>
                <w:u w:val="single"/>
              </w:rPr>
              <w:t xml:space="preserve"> Information</w:t>
            </w:r>
          </w:p>
          <w:p w14:paraId="63DC7D74" w14:textId="77777777" w:rsidR="00E15439" w:rsidRPr="00441049" w:rsidRDefault="00A46B07" w:rsidP="00E15439">
            <w:pPr>
              <w:pStyle w:val="paragraph"/>
              <w:spacing w:before="0" w:beforeAutospacing="0" w:after="0" w:afterAutospacing="0"/>
              <w:jc w:val="both"/>
              <w:textAlignment w:val="baseline"/>
              <w:rPr>
                <w:rStyle w:val="eop"/>
                <w:rFonts w:ascii="SassoonPrimaryInfant" w:hAnsi="SassoonPrimaryInfant" w:cs="Segoe UI"/>
                <w:sz w:val="12"/>
                <w:szCs w:val="12"/>
              </w:rPr>
            </w:pPr>
            <w:r w:rsidRPr="00441049">
              <w:rPr>
                <w:rStyle w:val="eop"/>
                <w:rFonts w:ascii="SassoonPrimaryInfant" w:hAnsi="SassoonPrimaryInfant" w:cs="Segoe UI"/>
              </w:rPr>
              <w:t> </w:t>
            </w:r>
          </w:p>
          <w:p w14:paraId="69E39C3A" w14:textId="303F16E5" w:rsidR="0080294B" w:rsidRPr="00441049" w:rsidRDefault="00BA40F9" w:rsidP="00E15439">
            <w:pPr>
              <w:pStyle w:val="paragraph"/>
              <w:spacing w:before="0" w:beforeAutospacing="0" w:after="0" w:afterAutospacing="0"/>
              <w:jc w:val="both"/>
              <w:textAlignment w:val="baseline"/>
              <w:rPr>
                <w:rFonts w:ascii="SassoonPrimaryInfant" w:hAnsi="SassoonPrimaryInfant" w:cs="Segoe UI"/>
                <w:sz w:val="18"/>
                <w:szCs w:val="18"/>
              </w:rPr>
            </w:pPr>
            <w:r w:rsidRPr="00441049">
              <w:rPr>
                <w:rFonts w:ascii="SassoonPrimaryInfant" w:hAnsi="SassoonPrimaryInfant"/>
              </w:rPr>
              <w:t>Healdswood Infant and Nursery School</w:t>
            </w:r>
            <w:r w:rsidR="0080294B" w:rsidRPr="00441049">
              <w:rPr>
                <w:rFonts w:ascii="SassoonPrimaryInfant" w:hAnsi="SassoonPrimaryInfant"/>
              </w:rPr>
              <w:t xml:space="preserve"> currently has </w:t>
            </w:r>
            <w:r w:rsidR="00303CE4">
              <w:rPr>
                <w:rFonts w:ascii="SassoonPrimaryInfant" w:hAnsi="SassoonPrimaryInfant"/>
              </w:rPr>
              <w:t>1</w:t>
            </w:r>
            <w:r w:rsidR="00D4237C">
              <w:rPr>
                <w:rFonts w:ascii="SassoonPrimaryInfant" w:hAnsi="SassoonPrimaryInfant"/>
              </w:rPr>
              <w:t>2</w:t>
            </w:r>
            <w:r w:rsidR="00303CE4">
              <w:rPr>
                <w:rFonts w:ascii="SassoonPrimaryInfant" w:hAnsi="SassoonPrimaryInfant"/>
              </w:rPr>
              <w:t>4</w:t>
            </w:r>
            <w:r w:rsidR="0080294B" w:rsidRPr="00441049">
              <w:rPr>
                <w:rFonts w:ascii="SassoonPrimaryInfant" w:hAnsi="SassoonPrimaryInfant"/>
              </w:rPr>
              <w:t xml:space="preserve"> children on role (</w:t>
            </w:r>
            <w:r w:rsidRPr="00441049">
              <w:rPr>
                <w:rFonts w:ascii="SassoonPrimaryInfant" w:hAnsi="SassoonPrimaryInfant"/>
              </w:rPr>
              <w:t>September</w:t>
            </w:r>
            <w:r w:rsidR="0080294B" w:rsidRPr="00441049">
              <w:rPr>
                <w:rFonts w:ascii="SassoonPrimaryInfant" w:hAnsi="SassoonPrimaryInfant"/>
              </w:rPr>
              <w:t xml:space="preserve"> 202</w:t>
            </w:r>
            <w:r w:rsidR="00D4237C">
              <w:rPr>
                <w:rFonts w:ascii="SassoonPrimaryInfant" w:hAnsi="SassoonPrimaryInfant"/>
              </w:rPr>
              <w:t>6</w:t>
            </w:r>
            <w:r w:rsidR="0080294B" w:rsidRPr="00441049">
              <w:rPr>
                <w:rFonts w:ascii="SassoonPrimaryInfant" w:hAnsi="SassoonPrimaryInfant"/>
              </w:rPr>
              <w:t xml:space="preserve">) </w:t>
            </w:r>
          </w:p>
          <w:p w14:paraId="3F9BBF96" w14:textId="62656EFD" w:rsidR="0080294B" w:rsidRDefault="0080294B" w:rsidP="0080294B">
            <w:pPr>
              <w:pStyle w:val="paragraph"/>
              <w:spacing w:before="240" w:beforeAutospacing="0" w:after="0" w:afterAutospacing="0"/>
              <w:jc w:val="both"/>
              <w:textAlignment w:val="baseline"/>
              <w:rPr>
                <w:rFonts w:ascii="SassoonPrimaryInfant" w:hAnsi="SassoonPrimaryInfant"/>
              </w:rPr>
            </w:pPr>
            <w:r w:rsidRPr="006459B1">
              <w:rPr>
                <w:rFonts w:ascii="SassoonPrimaryInfant" w:hAnsi="SassoonPrimaryInfant"/>
              </w:rPr>
              <w:t xml:space="preserve">There are currently </w:t>
            </w:r>
            <w:r w:rsidR="00D4237C">
              <w:rPr>
                <w:rFonts w:ascii="SassoonPrimaryInfant" w:hAnsi="SassoonPrimaryInfant"/>
              </w:rPr>
              <w:t>27</w:t>
            </w:r>
            <w:r w:rsidRPr="006459B1">
              <w:rPr>
                <w:rFonts w:ascii="SassoonPrimaryInfant" w:hAnsi="SassoonPrimaryInfant"/>
              </w:rPr>
              <w:t xml:space="preserve"> children on </w:t>
            </w:r>
            <w:r w:rsidR="00501A4E" w:rsidRPr="006459B1">
              <w:rPr>
                <w:rFonts w:ascii="SassoonPrimaryInfant" w:hAnsi="SassoonPrimaryInfant"/>
              </w:rPr>
              <w:t xml:space="preserve">the </w:t>
            </w:r>
            <w:r w:rsidRPr="006459B1">
              <w:rPr>
                <w:rFonts w:ascii="SassoonPrimaryInfant" w:hAnsi="SassoonPrimaryInfant"/>
              </w:rPr>
              <w:t>SEN</w:t>
            </w:r>
            <w:r w:rsidR="004448D5">
              <w:rPr>
                <w:rFonts w:ascii="SassoonPrimaryInfant" w:hAnsi="SassoonPrimaryInfant"/>
              </w:rPr>
              <w:t>D</w:t>
            </w:r>
            <w:r w:rsidRPr="006459B1">
              <w:rPr>
                <w:rFonts w:ascii="SassoonPrimaryInfant" w:hAnsi="SassoonPrimaryInfant"/>
              </w:rPr>
              <w:t xml:space="preserve"> register with a range of needs from universal to specialist.  (</w:t>
            </w:r>
            <w:r w:rsidR="00303CE4">
              <w:rPr>
                <w:rFonts w:ascii="SassoonPrimaryInfant" w:hAnsi="SassoonPrimaryInfant"/>
              </w:rPr>
              <w:t>2</w:t>
            </w:r>
            <w:r w:rsidR="00D4237C">
              <w:rPr>
                <w:rFonts w:ascii="SassoonPrimaryInfant" w:hAnsi="SassoonPrimaryInfant"/>
              </w:rPr>
              <w:t>2</w:t>
            </w:r>
            <w:r w:rsidR="00BA40F9" w:rsidRPr="006459B1">
              <w:rPr>
                <w:rFonts w:ascii="SassoonPrimaryInfant" w:hAnsi="SassoonPrimaryInfant"/>
              </w:rPr>
              <w:t>% of pupils are on the SEN</w:t>
            </w:r>
            <w:r w:rsidR="004448D5">
              <w:rPr>
                <w:rFonts w:ascii="SassoonPrimaryInfant" w:hAnsi="SassoonPrimaryInfant"/>
              </w:rPr>
              <w:t>D</w:t>
            </w:r>
            <w:r w:rsidR="00BA40F9" w:rsidRPr="006459B1">
              <w:rPr>
                <w:rFonts w:ascii="SassoonPrimaryInfant" w:hAnsi="SassoonPrimaryInfant"/>
              </w:rPr>
              <w:t xml:space="preserve"> Register</w:t>
            </w:r>
            <w:r w:rsidRPr="006459B1">
              <w:rPr>
                <w:rFonts w:ascii="SassoonPrimaryInfant" w:hAnsi="SassoonPrimaryInfant"/>
              </w:rPr>
              <w:t>)</w:t>
            </w:r>
          </w:p>
          <w:p w14:paraId="248D19BD" w14:textId="2D388A9A" w:rsidR="001B0E68" w:rsidRPr="001B0E68" w:rsidRDefault="001B0E68" w:rsidP="0080294B">
            <w:pPr>
              <w:pStyle w:val="paragraph"/>
              <w:spacing w:before="240" w:beforeAutospacing="0" w:after="0" w:afterAutospacing="0"/>
              <w:jc w:val="both"/>
              <w:textAlignment w:val="baseline"/>
              <w:rPr>
                <w:rFonts w:ascii="SassoonPrimaryInfant" w:hAnsi="SassoonPrimaryInfant"/>
              </w:rPr>
            </w:pPr>
            <w:r w:rsidRPr="001B0E68">
              <w:rPr>
                <w:rFonts w:ascii="SassoonPrimaryInfant" w:hAnsi="SassoonPrimaryInfant"/>
              </w:rPr>
              <w:t>Broad Area of Need and the SEN</w:t>
            </w:r>
            <w:r w:rsidR="004448D5">
              <w:rPr>
                <w:rFonts w:ascii="SassoonPrimaryInfant" w:hAnsi="SassoonPrimaryInfant"/>
              </w:rPr>
              <w:t>D</w:t>
            </w:r>
            <w:r w:rsidRPr="001B0E68">
              <w:rPr>
                <w:rFonts w:ascii="SassoonPrimaryInfant" w:hAnsi="SassoonPrimaryInfant"/>
              </w:rPr>
              <w:t xml:space="preserve"> Register:</w:t>
            </w:r>
          </w:p>
          <w:p w14:paraId="42E8759A" w14:textId="38C06739" w:rsidR="001B0E68" w:rsidRPr="00D4237C" w:rsidRDefault="006459B1" w:rsidP="00D4237C">
            <w:pPr>
              <w:pStyle w:val="paragraph"/>
              <w:numPr>
                <w:ilvl w:val="0"/>
                <w:numId w:val="1"/>
              </w:numPr>
              <w:spacing w:before="240" w:beforeAutospacing="0"/>
              <w:jc w:val="both"/>
              <w:textAlignment w:val="baseline"/>
              <w:rPr>
                <w:rFonts w:ascii="SassoonPrimaryInfant" w:hAnsi="SassoonPrimaryInfant"/>
              </w:rPr>
            </w:pPr>
            <w:r w:rsidRPr="001B0E68">
              <w:rPr>
                <w:rFonts w:ascii="SassoonPrimaryInfant" w:hAnsi="SassoonPrimaryInfant"/>
              </w:rPr>
              <w:t xml:space="preserve">Communication and Interaction </w:t>
            </w:r>
            <w:r w:rsidR="001B0E68" w:rsidRPr="001B0E68">
              <w:rPr>
                <w:rFonts w:ascii="SassoonPrimaryInfant" w:hAnsi="SassoonPrimaryInfant"/>
              </w:rPr>
              <w:t>- 2</w:t>
            </w:r>
            <w:r w:rsidR="00D4237C">
              <w:rPr>
                <w:rFonts w:ascii="SassoonPrimaryInfant" w:hAnsi="SassoonPrimaryInfant"/>
              </w:rPr>
              <w:t>5</w:t>
            </w:r>
            <w:r w:rsidR="001B0E68" w:rsidRPr="001B0E68">
              <w:rPr>
                <w:rFonts w:ascii="SassoonPrimaryInfant" w:hAnsi="SassoonPrimaryInfant"/>
              </w:rPr>
              <w:t xml:space="preserve"> children</w:t>
            </w:r>
            <w:r w:rsidR="001B0E68">
              <w:rPr>
                <w:rFonts w:ascii="SassoonPrimaryInfant" w:hAnsi="SassoonPrimaryInfant"/>
              </w:rPr>
              <w:t xml:space="preserve"> (</w:t>
            </w:r>
            <w:r w:rsidR="00D4237C">
              <w:rPr>
                <w:rFonts w:ascii="SassoonPrimaryInfant" w:hAnsi="SassoonPrimaryInfant"/>
              </w:rPr>
              <w:t>93</w:t>
            </w:r>
            <w:r w:rsidR="001B0E68">
              <w:rPr>
                <w:rFonts w:ascii="SassoonPrimaryInfant" w:hAnsi="SassoonPrimaryInfant"/>
              </w:rPr>
              <w:t>%)</w:t>
            </w:r>
          </w:p>
          <w:p w14:paraId="317A87EC" w14:textId="4844B77E" w:rsidR="001B0E68" w:rsidRPr="001B0E68" w:rsidRDefault="001B0E68" w:rsidP="001B0E68">
            <w:pPr>
              <w:pStyle w:val="paragraph"/>
              <w:numPr>
                <w:ilvl w:val="0"/>
                <w:numId w:val="1"/>
              </w:numPr>
              <w:spacing w:before="240" w:beforeAutospacing="0"/>
              <w:jc w:val="both"/>
              <w:textAlignment w:val="baseline"/>
              <w:rPr>
                <w:rFonts w:ascii="SassoonPrimaryInfant" w:hAnsi="SassoonPrimaryInfant"/>
              </w:rPr>
            </w:pPr>
            <w:r w:rsidRPr="001B0E68">
              <w:rPr>
                <w:rFonts w:ascii="SassoonPrimaryInfant" w:hAnsi="SassoonPrimaryInfant"/>
              </w:rPr>
              <w:t xml:space="preserve">Social, Emotional and Mental Health (SEMH) – </w:t>
            </w:r>
            <w:r w:rsidR="00D4237C">
              <w:rPr>
                <w:rFonts w:ascii="SassoonPrimaryInfant" w:hAnsi="SassoonPrimaryInfant"/>
              </w:rPr>
              <w:t>2</w:t>
            </w:r>
            <w:r w:rsidRPr="001B0E68">
              <w:rPr>
                <w:rFonts w:ascii="SassoonPrimaryInfant" w:hAnsi="SassoonPrimaryInfant"/>
              </w:rPr>
              <w:t xml:space="preserve"> children</w:t>
            </w:r>
            <w:r>
              <w:rPr>
                <w:rFonts w:ascii="SassoonPrimaryInfant" w:hAnsi="SassoonPrimaryInfant"/>
              </w:rPr>
              <w:t xml:space="preserve"> (</w:t>
            </w:r>
            <w:r w:rsidR="00D4237C">
              <w:rPr>
                <w:rFonts w:ascii="SassoonPrimaryInfant" w:hAnsi="SassoonPrimaryInfant"/>
              </w:rPr>
              <w:t>7</w:t>
            </w:r>
            <w:r>
              <w:rPr>
                <w:rFonts w:ascii="SassoonPrimaryInfant" w:hAnsi="SassoonPrimaryInfant"/>
              </w:rPr>
              <w:t>%)</w:t>
            </w:r>
            <w:r w:rsidRPr="001B0E68">
              <w:rPr>
                <w:rFonts w:ascii="SassoonPrimaryInfant" w:hAnsi="SassoonPrimaryInfant"/>
              </w:rPr>
              <w:t xml:space="preserve"> </w:t>
            </w:r>
          </w:p>
          <w:p w14:paraId="26E65D55" w14:textId="31E9DB14" w:rsidR="001B0E68" w:rsidRPr="001B0E68" w:rsidRDefault="001B0E68" w:rsidP="001B0E68">
            <w:pPr>
              <w:pStyle w:val="paragraph"/>
              <w:spacing w:before="240" w:beforeAutospacing="0"/>
              <w:ind w:right="6"/>
              <w:jc w:val="both"/>
              <w:textAlignment w:val="baseline"/>
              <w:rPr>
                <w:rFonts w:ascii="SassoonPrimaryInfant" w:hAnsi="SassoonPrimaryInfant"/>
              </w:rPr>
            </w:pPr>
            <w:r w:rsidRPr="00BB288A">
              <w:rPr>
                <w:rFonts w:ascii="SassoonPrimaryInfant" w:hAnsi="SassoonPrimaryInfant"/>
              </w:rPr>
              <w:t>2</w:t>
            </w:r>
            <w:r w:rsidR="00BB288A" w:rsidRPr="00BB288A">
              <w:rPr>
                <w:rFonts w:ascii="SassoonPrimaryInfant" w:hAnsi="SassoonPrimaryInfant"/>
              </w:rPr>
              <w:t>0</w:t>
            </w:r>
            <w:r w:rsidRPr="00BB288A">
              <w:rPr>
                <w:rFonts w:ascii="SassoonPrimaryInfant" w:hAnsi="SassoonPrimaryInfant"/>
              </w:rPr>
              <w:t xml:space="preserve"> children on the SEN</w:t>
            </w:r>
            <w:r w:rsidR="004448D5" w:rsidRPr="00BB288A">
              <w:rPr>
                <w:rFonts w:ascii="SassoonPrimaryInfant" w:hAnsi="SassoonPrimaryInfant"/>
              </w:rPr>
              <w:t>D</w:t>
            </w:r>
            <w:r w:rsidRPr="00BB288A">
              <w:rPr>
                <w:rFonts w:ascii="SassoonPrimaryInfant" w:hAnsi="SassoonPrimaryInfant"/>
              </w:rPr>
              <w:t xml:space="preserve"> Register receive Speech and Language support (</w:t>
            </w:r>
            <w:r w:rsidR="00D4237C">
              <w:rPr>
                <w:rFonts w:ascii="SassoonPrimaryInfant" w:hAnsi="SassoonPrimaryInfant"/>
              </w:rPr>
              <w:t>74</w:t>
            </w:r>
            <w:r w:rsidRPr="00BB288A">
              <w:rPr>
                <w:rFonts w:ascii="SassoonPrimaryInfant" w:hAnsi="SassoonPrimaryInfant"/>
              </w:rPr>
              <w:t>%).</w:t>
            </w:r>
            <w:r w:rsidRPr="001B0E68">
              <w:rPr>
                <w:rFonts w:ascii="SassoonPrimaryInfant" w:hAnsi="SassoonPrimaryInfant"/>
              </w:rPr>
              <w:t xml:space="preserve"> </w:t>
            </w:r>
          </w:p>
          <w:p w14:paraId="2A002758" w14:textId="4E998CF0" w:rsidR="006459B1" w:rsidRDefault="00D4237C" w:rsidP="00E15439">
            <w:pPr>
              <w:pStyle w:val="paragraph"/>
              <w:spacing w:before="240" w:beforeAutospacing="0"/>
              <w:jc w:val="both"/>
              <w:textAlignment w:val="baseline"/>
              <w:rPr>
                <w:rFonts w:ascii="SassoonPrimaryInfant" w:hAnsi="SassoonPrimaryInfant"/>
              </w:rPr>
            </w:pPr>
            <w:r>
              <w:rPr>
                <w:rFonts w:ascii="SassoonPrimaryInfant" w:hAnsi="SassoonPrimaryInfant"/>
              </w:rPr>
              <w:t>7</w:t>
            </w:r>
            <w:r w:rsidR="0080294B" w:rsidRPr="001B0E68">
              <w:rPr>
                <w:rFonts w:ascii="SassoonPrimaryInfant" w:hAnsi="SassoonPrimaryInfant"/>
              </w:rPr>
              <w:t xml:space="preserve"> children have an EHCP (</w:t>
            </w:r>
            <w:r>
              <w:rPr>
                <w:rFonts w:ascii="SassoonPrimaryInfant" w:hAnsi="SassoonPrimaryInfant"/>
              </w:rPr>
              <w:t>26</w:t>
            </w:r>
            <w:r w:rsidR="0080294B" w:rsidRPr="001B0E68">
              <w:rPr>
                <w:rFonts w:ascii="SassoonPrimaryInfant" w:hAnsi="SassoonPrimaryInfant"/>
              </w:rPr>
              <w:t>%)</w:t>
            </w:r>
            <w:r w:rsidR="006459B1" w:rsidRPr="001B0E68">
              <w:rPr>
                <w:rFonts w:ascii="SassoonPrimaryInfant" w:hAnsi="SassoonPrimaryInfant"/>
              </w:rPr>
              <w:t xml:space="preserve">. </w:t>
            </w:r>
          </w:p>
          <w:p w14:paraId="7E4B852A" w14:textId="29A9840F" w:rsidR="004448D5" w:rsidRDefault="00D4237C" w:rsidP="00E15439">
            <w:pPr>
              <w:pStyle w:val="paragraph"/>
              <w:spacing w:before="240" w:beforeAutospacing="0"/>
              <w:jc w:val="both"/>
              <w:textAlignment w:val="baseline"/>
              <w:rPr>
                <w:rFonts w:ascii="SassoonPrimaryInfant" w:hAnsi="SassoonPrimaryInfant"/>
              </w:rPr>
            </w:pPr>
            <w:r>
              <w:rPr>
                <w:rFonts w:ascii="SassoonPrimaryInfant" w:hAnsi="SassoonPrimaryInfant"/>
              </w:rPr>
              <w:t>11</w:t>
            </w:r>
            <w:r w:rsidR="006459B1">
              <w:rPr>
                <w:rFonts w:ascii="SassoonPrimaryInfant" w:hAnsi="SassoonPrimaryInfant"/>
              </w:rPr>
              <w:t xml:space="preserve"> children</w:t>
            </w:r>
            <w:r w:rsidR="001B0E68">
              <w:rPr>
                <w:rFonts w:ascii="SassoonPrimaryInfant" w:hAnsi="SassoonPrimaryInfant"/>
              </w:rPr>
              <w:t xml:space="preserve"> </w:t>
            </w:r>
            <w:r>
              <w:rPr>
                <w:rFonts w:ascii="SassoonPrimaryInfant" w:hAnsi="SassoonPrimaryInfant"/>
              </w:rPr>
              <w:t>(40</w:t>
            </w:r>
            <w:r w:rsidR="001B0E68">
              <w:rPr>
                <w:rFonts w:ascii="SassoonPrimaryInfant" w:hAnsi="SassoonPrimaryInfant"/>
              </w:rPr>
              <w:t>%)</w:t>
            </w:r>
            <w:r w:rsidR="006459B1">
              <w:rPr>
                <w:rFonts w:ascii="SassoonPrimaryInfant" w:hAnsi="SassoonPrimaryInfant"/>
              </w:rPr>
              <w:t xml:space="preserve"> are in receipt of additional funding. </w:t>
            </w:r>
          </w:p>
          <w:p w14:paraId="70949115" w14:textId="0589050D" w:rsidR="004448D5" w:rsidRDefault="00D4237C" w:rsidP="00E15439">
            <w:pPr>
              <w:pStyle w:val="paragraph"/>
              <w:spacing w:before="240" w:beforeAutospacing="0"/>
              <w:jc w:val="both"/>
              <w:textAlignment w:val="baseline"/>
              <w:rPr>
                <w:rFonts w:ascii="SassoonPrimaryInfant" w:hAnsi="SassoonPrimaryInfant"/>
              </w:rPr>
            </w:pPr>
            <w:r>
              <w:rPr>
                <w:rFonts w:ascii="SassoonPrimaryInfant" w:hAnsi="SassoonPrimaryInfant"/>
              </w:rPr>
              <w:t>5</w:t>
            </w:r>
            <w:r w:rsidR="006459B1">
              <w:rPr>
                <w:rFonts w:ascii="SassoonPrimaryInfant" w:hAnsi="SassoonPrimaryInfant"/>
              </w:rPr>
              <w:t xml:space="preserve"> children</w:t>
            </w:r>
            <w:r w:rsidR="00C6191A">
              <w:rPr>
                <w:rFonts w:ascii="SassoonPrimaryInfant" w:hAnsi="SassoonPrimaryInfant"/>
              </w:rPr>
              <w:t xml:space="preserve"> (</w:t>
            </w:r>
            <w:r w:rsidR="00475FB8">
              <w:rPr>
                <w:rFonts w:ascii="SassoonPrimaryInfant" w:hAnsi="SassoonPrimaryInfant"/>
              </w:rPr>
              <w:t>19</w:t>
            </w:r>
            <w:r w:rsidR="00C6191A">
              <w:rPr>
                <w:rFonts w:ascii="SassoonPrimaryInfant" w:hAnsi="SassoonPrimaryInfant"/>
              </w:rPr>
              <w:t>%)</w:t>
            </w:r>
            <w:r w:rsidR="006459B1">
              <w:rPr>
                <w:rFonts w:ascii="SassoonPrimaryInfant" w:hAnsi="SassoonPrimaryInfant"/>
              </w:rPr>
              <w:t xml:space="preserve"> receive Higher Level Need (HLN) funding. </w:t>
            </w:r>
          </w:p>
          <w:p w14:paraId="46BC604B" w14:textId="4B45E922" w:rsidR="00C6191A" w:rsidRDefault="00D4237C" w:rsidP="00D4237C">
            <w:pPr>
              <w:pStyle w:val="paragraph"/>
              <w:spacing w:before="240" w:beforeAutospacing="0"/>
              <w:jc w:val="both"/>
              <w:textAlignment w:val="baseline"/>
              <w:rPr>
                <w:rFonts w:ascii="SassoonPrimaryInfant" w:hAnsi="SassoonPrimaryInfant"/>
              </w:rPr>
            </w:pPr>
            <w:r>
              <w:rPr>
                <w:rFonts w:ascii="SassoonPrimaryInfant" w:hAnsi="SassoonPrimaryInfant"/>
              </w:rPr>
              <w:t>6</w:t>
            </w:r>
            <w:r w:rsidR="006459B1">
              <w:rPr>
                <w:rFonts w:ascii="SassoonPrimaryInfant" w:hAnsi="SassoonPrimaryInfant"/>
              </w:rPr>
              <w:t xml:space="preserve"> children</w:t>
            </w:r>
            <w:r w:rsidR="00C6191A">
              <w:rPr>
                <w:rFonts w:ascii="SassoonPrimaryInfant" w:hAnsi="SassoonPrimaryInfant"/>
              </w:rPr>
              <w:t xml:space="preserve"> </w:t>
            </w:r>
            <w:r w:rsidR="006459B1">
              <w:rPr>
                <w:rFonts w:ascii="SassoonPrimaryInfant" w:hAnsi="SassoonPrimaryInfant"/>
              </w:rPr>
              <w:t xml:space="preserve">receive High Additional Family Needs (AFN) Funding. </w:t>
            </w:r>
            <w:r>
              <w:rPr>
                <w:rFonts w:ascii="SassoonPrimaryInfant" w:hAnsi="SassoonPrimaryInfant"/>
              </w:rPr>
              <w:t>2 are funded at Low AFN, 1 is funded at Medium AFN and 3 are funded at High AFN.</w:t>
            </w:r>
          </w:p>
          <w:p w14:paraId="5155D8FA" w14:textId="423A73F4" w:rsidR="00D4237C" w:rsidRPr="00C6191A" w:rsidRDefault="00D4237C" w:rsidP="00D4237C">
            <w:pPr>
              <w:pStyle w:val="paragraph"/>
              <w:spacing w:before="240" w:beforeAutospacing="0"/>
              <w:jc w:val="both"/>
              <w:textAlignment w:val="baseline"/>
              <w:rPr>
                <w:rFonts w:ascii="SassoonPrimaryInfant" w:hAnsi="SassoonPrimaryInfant"/>
                <w:sz w:val="2"/>
                <w:szCs w:val="2"/>
              </w:rPr>
            </w:pPr>
          </w:p>
        </w:tc>
      </w:tr>
      <w:tr w:rsidR="00BE7241" w:rsidRPr="00441049" w14:paraId="0DEE7709" w14:textId="77777777" w:rsidTr="00C213C2">
        <w:tc>
          <w:tcPr>
            <w:tcW w:w="2972" w:type="dxa"/>
          </w:tcPr>
          <w:p w14:paraId="73BD0879" w14:textId="77777777" w:rsidR="004727E7" w:rsidRPr="00441049" w:rsidRDefault="004727E7" w:rsidP="004727E7">
            <w:pPr>
              <w:jc w:val="center"/>
              <w:rPr>
                <w:rFonts w:ascii="SassoonPrimaryInfant" w:hAnsi="SassoonPrimaryInfant"/>
                <w:noProof/>
              </w:rPr>
            </w:pPr>
            <w:r w:rsidRPr="00441049">
              <w:rPr>
                <w:rFonts w:ascii="SassoonPrimaryInfant" w:hAnsi="SassoonPrimaryInfant"/>
                <w:noProof/>
              </w:rPr>
              <w:drawing>
                <wp:inline distT="0" distB="0" distL="0" distR="0" wp14:anchorId="0EF668E1" wp14:editId="1E2236D0">
                  <wp:extent cx="708660" cy="674683"/>
                  <wp:effectExtent l="0" t="0" r="0" b="0"/>
                  <wp:docPr id="1198141128" name="Picture 119814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2380" cy="678225"/>
                          </a:xfrm>
                          <a:prstGeom prst="rect">
                            <a:avLst/>
                          </a:prstGeom>
                          <a:noFill/>
                          <a:ln>
                            <a:noFill/>
                          </a:ln>
                        </pic:spPr>
                      </pic:pic>
                    </a:graphicData>
                  </a:graphic>
                </wp:inline>
              </w:drawing>
            </w:r>
          </w:p>
          <w:p w14:paraId="35FB0DD6" w14:textId="77777777" w:rsidR="004727E7" w:rsidRPr="00441049" w:rsidRDefault="004727E7" w:rsidP="004727E7">
            <w:pPr>
              <w:jc w:val="center"/>
              <w:rPr>
                <w:rFonts w:ascii="SassoonPrimaryInfant" w:hAnsi="SassoonPrimaryInfant"/>
                <w:noProof/>
              </w:rPr>
            </w:pPr>
          </w:p>
          <w:p w14:paraId="5A81DDAD" w14:textId="7CC9EBA7" w:rsidR="004727E7" w:rsidRPr="00441049" w:rsidRDefault="004727E7" w:rsidP="00E15439">
            <w:pPr>
              <w:jc w:val="center"/>
              <w:rPr>
                <w:rFonts w:ascii="SassoonPrimaryInfant" w:hAnsi="SassoonPrimaryInfant"/>
                <w:b/>
                <w:bCs/>
                <w:noProof/>
                <w:sz w:val="32"/>
                <w:szCs w:val="32"/>
              </w:rPr>
            </w:pPr>
            <w:r w:rsidRPr="00441049">
              <w:rPr>
                <w:rFonts w:ascii="SassoonPrimaryInfant" w:hAnsi="SassoonPrimaryInfant"/>
                <w:b/>
                <w:bCs/>
                <w:noProof/>
                <w:sz w:val="32"/>
                <w:szCs w:val="32"/>
              </w:rPr>
              <w:t>Meet our SENDC</w:t>
            </w:r>
            <w:r w:rsidR="005D1D80">
              <w:rPr>
                <w:rFonts w:ascii="SassoonPrimaryInfant" w:hAnsi="SassoonPrimaryInfant"/>
                <w:b/>
                <w:bCs/>
                <w:noProof/>
                <w:sz w:val="32"/>
                <w:szCs w:val="32"/>
              </w:rPr>
              <w:t>o</w:t>
            </w:r>
          </w:p>
        </w:tc>
        <w:tc>
          <w:tcPr>
            <w:tcW w:w="7484" w:type="dxa"/>
            <w:vAlign w:val="center"/>
          </w:tcPr>
          <w:p w14:paraId="67840D2C" w14:textId="40FBE418" w:rsidR="00CD4288" w:rsidRDefault="00980885" w:rsidP="004727E7">
            <w:pPr>
              <w:rPr>
                <w:rFonts w:ascii="SassoonPrimaryInfant" w:hAnsi="SassoonPrimaryInfant"/>
              </w:rPr>
            </w:pPr>
            <w:r w:rsidRPr="00980885">
              <w:rPr>
                <w:rFonts w:ascii="SassoonPrimaryInfant" w:hAnsi="SassoonPrimaryInfant"/>
                <w:noProof/>
              </w:rPr>
              <w:drawing>
                <wp:anchor distT="0" distB="0" distL="114300" distR="114300" simplePos="0" relativeHeight="251674624" behindDoc="0" locked="0" layoutInCell="1" allowOverlap="1" wp14:anchorId="22F1754E" wp14:editId="189AD77A">
                  <wp:simplePos x="0" y="0"/>
                  <wp:positionH relativeFrom="column">
                    <wp:posOffset>3810</wp:posOffset>
                  </wp:positionH>
                  <wp:positionV relativeFrom="paragraph">
                    <wp:posOffset>38100</wp:posOffset>
                  </wp:positionV>
                  <wp:extent cx="1052830" cy="1393825"/>
                  <wp:effectExtent l="0" t="0" r="0" b="0"/>
                  <wp:wrapNone/>
                  <wp:docPr id="1484821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2128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2830" cy="1393825"/>
                          </a:xfrm>
                          <a:prstGeom prst="rect">
                            <a:avLst/>
                          </a:prstGeom>
                        </pic:spPr>
                      </pic:pic>
                    </a:graphicData>
                  </a:graphic>
                  <wp14:sizeRelH relativeFrom="margin">
                    <wp14:pctWidth>0</wp14:pctWidth>
                  </wp14:sizeRelH>
                  <wp14:sizeRelV relativeFrom="margin">
                    <wp14:pctHeight>0</wp14:pctHeight>
                  </wp14:sizeRelV>
                </wp:anchor>
              </w:drawing>
            </w:r>
            <w:r w:rsidR="00CD4288" w:rsidRPr="00441049">
              <w:rPr>
                <w:rFonts w:ascii="SassoonPrimaryInfant" w:hAnsi="SassoonPrimaryInfant"/>
                <w:noProof/>
              </w:rPr>
              <mc:AlternateContent>
                <mc:Choice Requires="wps">
                  <w:drawing>
                    <wp:anchor distT="45720" distB="45720" distL="114300" distR="114300" simplePos="0" relativeHeight="251661312" behindDoc="0" locked="0" layoutInCell="1" allowOverlap="1" wp14:anchorId="454D784F" wp14:editId="3F95E20C">
                      <wp:simplePos x="0" y="0"/>
                      <wp:positionH relativeFrom="column">
                        <wp:posOffset>1308735</wp:posOffset>
                      </wp:positionH>
                      <wp:positionV relativeFrom="paragraph">
                        <wp:posOffset>113030</wp:posOffset>
                      </wp:positionV>
                      <wp:extent cx="3276600" cy="1272540"/>
                      <wp:effectExtent l="0" t="0" r="19050" b="22860"/>
                      <wp:wrapSquare wrapText="bothSides"/>
                      <wp:docPr id="3933584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272540"/>
                              </a:xfrm>
                              <a:prstGeom prst="rect">
                                <a:avLst/>
                              </a:prstGeom>
                              <a:solidFill>
                                <a:srgbClr val="FFFFFF"/>
                              </a:solidFill>
                              <a:ln w="9525">
                                <a:solidFill>
                                  <a:schemeClr val="bg1"/>
                                </a:solidFill>
                                <a:miter lim="800000"/>
                                <a:headEnd/>
                                <a:tailEnd/>
                              </a:ln>
                            </wps:spPr>
                            <wps:txbx>
                              <w:txbxContent>
                                <w:p w14:paraId="34BB38CF" w14:textId="0E32E0AF" w:rsidR="004727E7" w:rsidRDefault="004727E7" w:rsidP="00BE6D54">
                                  <w:pPr>
                                    <w:pStyle w:val="NormalWeb"/>
                                    <w:shd w:val="clear" w:color="auto" w:fill="FFFFFF"/>
                                    <w:spacing w:before="0" w:beforeAutospacing="0" w:after="0" w:afterAutospacing="0"/>
                                    <w:rPr>
                                      <w:rFonts w:ascii="Corbel" w:hAnsi="Corbel"/>
                                      <w:b/>
                                      <w:bCs/>
                                    </w:rPr>
                                  </w:pPr>
                                  <w:r>
                                    <w:rPr>
                                      <w:rFonts w:ascii="Corbel" w:hAnsi="Corbel"/>
                                    </w:rPr>
                                    <w:t>The SENC</w:t>
                                  </w:r>
                                  <w:r w:rsidR="005D1D80">
                                    <w:rPr>
                                      <w:rFonts w:ascii="Corbel" w:hAnsi="Corbel"/>
                                    </w:rPr>
                                    <w:t>o</w:t>
                                  </w:r>
                                  <w:r>
                                    <w:rPr>
                                      <w:rFonts w:ascii="Corbel" w:hAnsi="Corbel"/>
                                    </w:rPr>
                                    <w:t xml:space="preserve"> is </w:t>
                                  </w:r>
                                  <w:r w:rsidR="00BA40F9">
                                    <w:rPr>
                                      <w:rFonts w:ascii="Corbel" w:hAnsi="Corbel"/>
                                    </w:rPr>
                                    <w:t>Miss Stretton-Clarke</w:t>
                                  </w:r>
                                </w:p>
                                <w:p w14:paraId="0D7F3D69" w14:textId="77777777" w:rsidR="004727E7" w:rsidRPr="0067285E" w:rsidRDefault="004727E7" w:rsidP="00BE6D54">
                                  <w:pPr>
                                    <w:pStyle w:val="NormalWeb"/>
                                    <w:shd w:val="clear" w:color="auto" w:fill="FFFFFF"/>
                                    <w:spacing w:before="0" w:beforeAutospacing="0" w:after="0" w:afterAutospacing="0"/>
                                    <w:rPr>
                                      <w:rFonts w:ascii="Corbel" w:hAnsi="Corbel"/>
                                      <w:b/>
                                      <w:bCs/>
                                      <w:sz w:val="16"/>
                                      <w:szCs w:val="16"/>
                                    </w:rPr>
                                  </w:pPr>
                                </w:p>
                                <w:p w14:paraId="6563A14F" w14:textId="23F04430" w:rsidR="004727E7" w:rsidRPr="005F1713" w:rsidRDefault="004727E7" w:rsidP="00BE6D54">
                                  <w:pPr>
                                    <w:pStyle w:val="NormalWeb"/>
                                    <w:shd w:val="clear" w:color="auto" w:fill="FFFFFF"/>
                                    <w:spacing w:before="0" w:beforeAutospacing="0" w:after="0" w:afterAutospacing="0"/>
                                    <w:rPr>
                                      <w:rFonts w:ascii="Corbel" w:hAnsi="Corbel" w:cs="Arial"/>
                                    </w:rPr>
                                  </w:pPr>
                                  <w:r>
                                    <w:rPr>
                                      <w:rFonts w:ascii="Corbel" w:hAnsi="Corbel" w:cs="Arial"/>
                                    </w:rPr>
                                    <w:t xml:space="preserve">If you would like to contact </w:t>
                                  </w:r>
                                  <w:r w:rsidR="00BA40F9">
                                    <w:rPr>
                                      <w:rFonts w:ascii="Corbel" w:hAnsi="Corbel" w:cs="Arial"/>
                                    </w:rPr>
                                    <w:t>Miss Stretton-Clarke</w:t>
                                  </w:r>
                                  <w:r>
                                    <w:rPr>
                                      <w:rFonts w:ascii="Corbel" w:hAnsi="Corbel" w:cs="Arial"/>
                                    </w:rPr>
                                    <w:t xml:space="preserve">, please call school on </w:t>
                                  </w:r>
                                  <w:r w:rsidR="00BA40F9">
                                    <w:rPr>
                                      <w:rFonts w:ascii="Corbel" w:hAnsi="Corbel" w:cs="Arial"/>
                                      <w:b/>
                                      <w:bCs/>
                                    </w:rPr>
                                    <w:t>01623 462449</w:t>
                                  </w:r>
                                  <w:r>
                                    <w:rPr>
                                      <w:rFonts w:ascii="Corbel" w:hAnsi="Corbel" w:cs="Arial"/>
                                    </w:rPr>
                                    <w:t xml:space="preserve"> or </w:t>
                                  </w:r>
                                  <w:r w:rsidR="00BA40F9">
                                    <w:rPr>
                                      <w:rFonts w:ascii="Corbel" w:hAnsi="Corbel" w:cs="Arial"/>
                                    </w:rPr>
                                    <w:t xml:space="preserve">email </w:t>
                                  </w:r>
                                  <w:hyperlink r:id="rId11" w:history="1">
                                    <w:r w:rsidR="00BA40F9" w:rsidRPr="00746AD7">
                                      <w:rPr>
                                        <w:rStyle w:val="Hyperlink"/>
                                        <w:rFonts w:ascii="Corbel" w:hAnsi="Corbel" w:cs="Arial"/>
                                      </w:rPr>
                                      <w:t>office@healdswood.notts.sch.uk</w:t>
                                    </w:r>
                                  </w:hyperlink>
                                  <w:r w:rsidR="00BA40F9">
                                    <w:rPr>
                                      <w:rFonts w:ascii="Corbel" w:hAnsi="Corbel" w:cs="Arial"/>
                                    </w:rPr>
                                    <w:t xml:space="preserve"> or </w:t>
                                  </w:r>
                                  <w:hyperlink r:id="rId12" w:history="1">
                                    <w:r w:rsidR="00BA40F9" w:rsidRPr="00746AD7">
                                      <w:rPr>
                                        <w:rStyle w:val="Hyperlink"/>
                                        <w:rFonts w:ascii="Corbel" w:hAnsi="Corbel" w:cs="Arial"/>
                                      </w:rPr>
                                      <w:t>senco@healdswood.notts.sch.uk</w:t>
                                    </w:r>
                                  </w:hyperlink>
                                  <w:r w:rsidR="00BA40F9">
                                    <w:rPr>
                                      <w:rFonts w:ascii="Corbel" w:hAnsi="Corbel" w:cs="Arial"/>
                                    </w:rPr>
                                    <w:t xml:space="preserve"> </w:t>
                                  </w:r>
                                </w:p>
                                <w:p w14:paraId="3A304E6F" w14:textId="77777777" w:rsidR="004727E7" w:rsidRDefault="004727E7" w:rsidP="00BE6D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D784F" id="_x0000_t202" coordsize="21600,21600" o:spt="202" path="m,l,21600r21600,l21600,xe">
                      <v:stroke joinstyle="miter"/>
                      <v:path gradientshapeok="t" o:connecttype="rect"/>
                    </v:shapetype>
                    <v:shape id="Text Box 2" o:spid="_x0000_s1026" type="#_x0000_t202" style="position:absolute;margin-left:103.05pt;margin-top:8.9pt;width:258pt;height:100.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" strokecolor="white [3212]">
                      <v:textbox>
                        <w:txbxContent>
                          <w:p w14:paraId="34BB38CF" w14:textId="0E32E0AF" w:rsidR="004727E7" w:rsidRDefault="004727E7" w:rsidP="00BE6D54">
                            <w:pPr>
                              <w:pStyle w:val="NormalWeb"/>
                              <w:shd w:val="clear" w:color="auto" w:fill="FFFFFF"/>
                              <w:spacing w:before="0" w:beforeAutospacing="0" w:after="0" w:afterAutospacing="0"/>
                              <w:rPr>
                                <w:rFonts w:ascii="Corbel" w:hAnsi="Corbel"/>
                                <w:b/>
                                <w:bCs/>
                              </w:rPr>
                            </w:pPr>
                            <w:r>
                              <w:rPr>
                                <w:rFonts w:ascii="Corbel" w:hAnsi="Corbel"/>
                              </w:rPr>
                              <w:t>The SENC</w:t>
                            </w:r>
                            <w:r w:rsidR="005D1D80">
                              <w:rPr>
                                <w:rFonts w:ascii="Corbel" w:hAnsi="Corbel"/>
                              </w:rPr>
                              <w:t>o</w:t>
                            </w:r>
                            <w:r>
                              <w:rPr>
                                <w:rFonts w:ascii="Corbel" w:hAnsi="Corbel"/>
                              </w:rPr>
                              <w:t xml:space="preserve"> is </w:t>
                            </w:r>
                            <w:r w:rsidR="00BA40F9">
                              <w:rPr>
                                <w:rFonts w:ascii="Corbel" w:hAnsi="Corbel"/>
                              </w:rPr>
                              <w:t>Miss Stretton-Clarke</w:t>
                            </w:r>
                          </w:p>
                          <w:p w14:paraId="0D7F3D69" w14:textId="77777777" w:rsidR="004727E7" w:rsidRPr="0067285E" w:rsidRDefault="004727E7" w:rsidP="00BE6D54">
                            <w:pPr>
                              <w:pStyle w:val="NormalWeb"/>
                              <w:shd w:val="clear" w:color="auto" w:fill="FFFFFF"/>
                              <w:spacing w:before="0" w:beforeAutospacing="0" w:after="0" w:afterAutospacing="0"/>
                              <w:rPr>
                                <w:rFonts w:ascii="Corbel" w:hAnsi="Corbel"/>
                                <w:b/>
                                <w:bCs/>
                                <w:sz w:val="16"/>
                                <w:szCs w:val="16"/>
                              </w:rPr>
                            </w:pPr>
                          </w:p>
                          <w:p w14:paraId="6563A14F" w14:textId="23F04430" w:rsidR="004727E7" w:rsidRPr="005F1713" w:rsidRDefault="004727E7" w:rsidP="00BE6D54">
                            <w:pPr>
                              <w:pStyle w:val="NormalWeb"/>
                              <w:shd w:val="clear" w:color="auto" w:fill="FFFFFF"/>
                              <w:spacing w:before="0" w:beforeAutospacing="0" w:after="0" w:afterAutospacing="0"/>
                              <w:rPr>
                                <w:rFonts w:ascii="Corbel" w:hAnsi="Corbel" w:cs="Arial"/>
                              </w:rPr>
                            </w:pPr>
                            <w:r>
                              <w:rPr>
                                <w:rFonts w:ascii="Corbel" w:hAnsi="Corbel" w:cs="Arial"/>
                              </w:rPr>
                              <w:t xml:space="preserve">If you would like to contact </w:t>
                            </w:r>
                            <w:r w:rsidR="00BA40F9">
                              <w:rPr>
                                <w:rFonts w:ascii="Corbel" w:hAnsi="Corbel" w:cs="Arial"/>
                              </w:rPr>
                              <w:t>Miss Stretton-Clarke</w:t>
                            </w:r>
                            <w:r>
                              <w:rPr>
                                <w:rFonts w:ascii="Corbel" w:hAnsi="Corbel" w:cs="Arial"/>
                              </w:rPr>
                              <w:t xml:space="preserve">, please call school on </w:t>
                            </w:r>
                            <w:r w:rsidR="00BA40F9">
                              <w:rPr>
                                <w:rFonts w:ascii="Corbel" w:hAnsi="Corbel" w:cs="Arial"/>
                                <w:b/>
                                <w:bCs/>
                              </w:rPr>
                              <w:t>01623 462449</w:t>
                            </w:r>
                            <w:r>
                              <w:rPr>
                                <w:rFonts w:ascii="Corbel" w:hAnsi="Corbel" w:cs="Arial"/>
                              </w:rPr>
                              <w:t xml:space="preserve"> or </w:t>
                            </w:r>
                            <w:r w:rsidR="00BA40F9">
                              <w:rPr>
                                <w:rFonts w:ascii="Corbel" w:hAnsi="Corbel" w:cs="Arial"/>
                              </w:rPr>
                              <w:t xml:space="preserve">email </w:t>
                            </w:r>
                            <w:hyperlink r:id="rId13" w:history="1">
                              <w:r w:rsidR="00BA40F9" w:rsidRPr="00746AD7">
                                <w:rPr>
                                  <w:rStyle w:val="Hyperlink"/>
                                  <w:rFonts w:ascii="Corbel" w:hAnsi="Corbel" w:cs="Arial"/>
                                </w:rPr>
                                <w:t>office@healdswood.notts.sch.uk</w:t>
                              </w:r>
                            </w:hyperlink>
                            <w:r w:rsidR="00BA40F9">
                              <w:rPr>
                                <w:rFonts w:ascii="Corbel" w:hAnsi="Corbel" w:cs="Arial"/>
                              </w:rPr>
                              <w:t xml:space="preserve"> or </w:t>
                            </w:r>
                            <w:hyperlink r:id="rId14" w:history="1">
                              <w:r w:rsidR="00BA40F9" w:rsidRPr="00746AD7">
                                <w:rPr>
                                  <w:rStyle w:val="Hyperlink"/>
                                  <w:rFonts w:ascii="Corbel" w:hAnsi="Corbel" w:cs="Arial"/>
                                </w:rPr>
                                <w:t>senco@healdswood.notts.sch.uk</w:t>
                              </w:r>
                            </w:hyperlink>
                            <w:r w:rsidR="00BA40F9">
                              <w:rPr>
                                <w:rFonts w:ascii="Corbel" w:hAnsi="Corbel" w:cs="Arial"/>
                              </w:rPr>
                              <w:t xml:space="preserve"> </w:t>
                            </w:r>
                          </w:p>
                          <w:p w14:paraId="3A304E6F" w14:textId="77777777" w:rsidR="004727E7" w:rsidRDefault="004727E7" w:rsidP="00BE6D54"/>
                        </w:txbxContent>
                      </v:textbox>
                      <w10:wrap type="square"/>
                    </v:shape>
                  </w:pict>
                </mc:Fallback>
              </mc:AlternateContent>
            </w:r>
          </w:p>
          <w:p w14:paraId="4DC43F83" w14:textId="0603BEFC" w:rsidR="004727E7" w:rsidRDefault="004727E7" w:rsidP="004727E7">
            <w:pPr>
              <w:rPr>
                <w:rFonts w:ascii="SassoonPrimaryInfant" w:hAnsi="SassoonPrimaryInfant"/>
              </w:rPr>
            </w:pPr>
          </w:p>
          <w:p w14:paraId="4322178E" w14:textId="045B6344" w:rsidR="00CD4288" w:rsidRPr="00441049" w:rsidRDefault="00CD4288" w:rsidP="004727E7">
            <w:pPr>
              <w:rPr>
                <w:rFonts w:ascii="SassoonPrimaryInfant" w:hAnsi="SassoonPrimaryInfant"/>
              </w:rPr>
            </w:pPr>
          </w:p>
        </w:tc>
      </w:tr>
      <w:tr w:rsidR="00BE7241" w:rsidRPr="00441049" w14:paraId="296B4322" w14:textId="77777777" w:rsidTr="00C213C2">
        <w:trPr>
          <w:trHeight w:val="6210"/>
        </w:trPr>
        <w:tc>
          <w:tcPr>
            <w:tcW w:w="2972" w:type="dxa"/>
          </w:tcPr>
          <w:p w14:paraId="74B11779" w14:textId="77777777" w:rsidR="004727E7" w:rsidRPr="00441049" w:rsidRDefault="004727E7" w:rsidP="004727E7">
            <w:pPr>
              <w:jc w:val="center"/>
              <w:rPr>
                <w:rFonts w:ascii="SassoonPrimaryInfant" w:hAnsi="SassoonPrimaryInfant"/>
                <w:b/>
                <w:bCs/>
                <w:sz w:val="40"/>
                <w:szCs w:val="40"/>
              </w:rPr>
            </w:pPr>
            <w:r w:rsidRPr="00441049">
              <w:rPr>
                <w:rFonts w:ascii="SassoonPrimaryInfant" w:hAnsi="SassoonPrimaryInfant"/>
                <w:noProof/>
              </w:rPr>
              <w:lastRenderedPageBreak/>
              <w:drawing>
                <wp:inline distT="0" distB="0" distL="0" distR="0" wp14:anchorId="1BA4AE28" wp14:editId="17B9FB57">
                  <wp:extent cx="877122" cy="762000"/>
                  <wp:effectExtent l="0" t="0" r="0" b="0"/>
                  <wp:docPr id="17558471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1477" cy="765783"/>
                          </a:xfrm>
                          <a:prstGeom prst="rect">
                            <a:avLst/>
                          </a:prstGeom>
                          <a:noFill/>
                          <a:ln>
                            <a:noFill/>
                          </a:ln>
                        </pic:spPr>
                      </pic:pic>
                    </a:graphicData>
                  </a:graphic>
                </wp:inline>
              </w:drawing>
            </w:r>
          </w:p>
          <w:p w14:paraId="48DE664E" w14:textId="77777777" w:rsidR="004727E7" w:rsidRPr="00441049" w:rsidRDefault="004727E7" w:rsidP="004727E7">
            <w:pPr>
              <w:jc w:val="center"/>
              <w:rPr>
                <w:rFonts w:ascii="SassoonPrimaryInfant" w:hAnsi="SassoonPrimaryInfant"/>
                <w:b/>
                <w:bCs/>
                <w:sz w:val="40"/>
                <w:szCs w:val="40"/>
              </w:rPr>
            </w:pPr>
          </w:p>
          <w:p w14:paraId="10593C96" w14:textId="1707A72A" w:rsidR="004727E7" w:rsidRPr="00441049" w:rsidRDefault="004727E7" w:rsidP="004727E7">
            <w:pPr>
              <w:jc w:val="center"/>
              <w:rPr>
                <w:rFonts w:ascii="SassoonPrimaryInfant" w:hAnsi="SassoonPrimaryInfant"/>
              </w:rPr>
            </w:pPr>
            <w:r w:rsidRPr="00441049">
              <w:rPr>
                <w:rFonts w:ascii="SassoonPrimaryInfant" w:hAnsi="SassoonPrimaryInfant"/>
                <w:b/>
                <w:bCs/>
                <w:sz w:val="32"/>
                <w:szCs w:val="32"/>
              </w:rPr>
              <w:t>Special Educational Needs</w:t>
            </w:r>
          </w:p>
        </w:tc>
        <w:tc>
          <w:tcPr>
            <w:tcW w:w="7484" w:type="dxa"/>
          </w:tcPr>
          <w:p w14:paraId="54EC0508" w14:textId="3C52D7F2" w:rsidR="004727E7" w:rsidRPr="00441049" w:rsidRDefault="004727E7" w:rsidP="00E15439">
            <w:pPr>
              <w:shd w:val="clear" w:color="auto" w:fill="FFFFFF"/>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 xml:space="preserve">At </w:t>
            </w:r>
            <w:r w:rsidR="00824D3A" w:rsidRPr="00441049">
              <w:rPr>
                <w:rFonts w:ascii="SassoonPrimaryInfant" w:eastAsia="Times New Roman" w:hAnsi="SassoonPrimaryInfant" w:cs="Arial"/>
                <w:kern w:val="0"/>
                <w:sz w:val="24"/>
                <w:szCs w:val="24"/>
                <w:lang w:eastAsia="en-GB"/>
                <w14:ligatures w14:val="none"/>
              </w:rPr>
              <w:t>Healdswood Infant and Nursery</w:t>
            </w:r>
            <w:r w:rsidRPr="00441049">
              <w:rPr>
                <w:rFonts w:ascii="SassoonPrimaryInfant" w:eastAsia="Times New Roman" w:hAnsi="SassoonPrimaryInfant" w:cs="Arial"/>
                <w:kern w:val="0"/>
                <w:sz w:val="24"/>
                <w:szCs w:val="24"/>
                <w:lang w:eastAsia="en-GB"/>
                <w14:ligatures w14:val="none"/>
              </w:rPr>
              <w:t xml:space="preserve"> School</w:t>
            </w:r>
            <w:r w:rsidR="00824D3A" w:rsidRPr="00441049">
              <w:rPr>
                <w:rFonts w:ascii="SassoonPrimaryInfant" w:eastAsia="Times New Roman" w:hAnsi="SassoonPrimaryInfant" w:cs="Arial"/>
                <w:kern w:val="0"/>
                <w:sz w:val="24"/>
                <w:szCs w:val="24"/>
                <w:lang w:eastAsia="en-GB"/>
                <w14:ligatures w14:val="none"/>
              </w:rPr>
              <w:t xml:space="preserve">, </w:t>
            </w:r>
            <w:r w:rsidRPr="00441049">
              <w:rPr>
                <w:rFonts w:ascii="SassoonPrimaryInfant" w:eastAsia="Times New Roman" w:hAnsi="SassoonPrimaryInfant" w:cs="Arial"/>
                <w:kern w:val="0"/>
                <w:sz w:val="24"/>
                <w:szCs w:val="24"/>
                <w:lang w:eastAsia="en-GB"/>
                <w14:ligatures w14:val="none"/>
              </w:rPr>
              <w:t>we support children with a variety of differing special educational needs and we pride ourselves on being a highly inclusive school with an ethos which encourages and celebrates diversity and difference.</w:t>
            </w:r>
          </w:p>
          <w:p w14:paraId="7D89E83B" w14:textId="77777777" w:rsidR="004727E7" w:rsidRPr="00441049" w:rsidRDefault="004727E7" w:rsidP="004727E7">
            <w:pPr>
              <w:shd w:val="clear" w:color="auto" w:fill="FFFFFF"/>
              <w:jc w:val="center"/>
              <w:rPr>
                <w:rFonts w:ascii="SassoonPrimaryInfant" w:eastAsia="Times New Roman" w:hAnsi="SassoonPrimaryInfant" w:cs="Times New Roman"/>
                <w:kern w:val="0"/>
                <w:sz w:val="12"/>
                <w:szCs w:val="12"/>
                <w:lang w:eastAsia="en-GB"/>
                <w14:ligatures w14:val="none"/>
              </w:rPr>
            </w:pPr>
          </w:p>
          <w:p w14:paraId="2ACC93AF" w14:textId="472CB14E" w:rsidR="004727E7" w:rsidRPr="00441049" w:rsidRDefault="004727E7" w:rsidP="00746741">
            <w:pPr>
              <w:shd w:val="clear" w:color="auto" w:fill="FFFFFF"/>
              <w:jc w:val="center"/>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SEND is categorised into the following areas in the SEN code of practi</w:t>
            </w:r>
            <w:r w:rsidR="00980885">
              <w:rPr>
                <w:rFonts w:ascii="SassoonPrimaryInfant" w:eastAsia="Times New Roman" w:hAnsi="SassoonPrimaryInfant" w:cs="Arial"/>
                <w:kern w:val="0"/>
                <w:sz w:val="24"/>
                <w:szCs w:val="24"/>
                <w:lang w:eastAsia="en-GB"/>
                <w14:ligatures w14:val="none"/>
              </w:rPr>
              <w:t>c</w:t>
            </w:r>
            <w:r w:rsidRPr="00441049">
              <w:rPr>
                <w:rFonts w:ascii="SassoonPrimaryInfant" w:eastAsia="Times New Roman" w:hAnsi="SassoonPrimaryInfant" w:cs="Arial"/>
                <w:kern w:val="0"/>
                <w:sz w:val="24"/>
                <w:szCs w:val="24"/>
                <w:lang w:eastAsia="en-GB"/>
                <w14:ligatures w14:val="none"/>
              </w:rPr>
              <w:t>e 2014:</w:t>
            </w:r>
          </w:p>
          <w:tbl>
            <w:tblPr>
              <w:tblStyle w:val="TableGrid"/>
              <w:tblpPr w:leftFromText="180" w:rightFromText="180" w:vertAnchor="text" w:horzAnchor="margin" w:tblpY="299"/>
              <w:tblOverlap w:val="never"/>
              <w:tblW w:w="0" w:type="auto"/>
              <w:tblLayout w:type="fixed"/>
              <w:tblLook w:val="04A0" w:firstRow="1" w:lastRow="0" w:firstColumn="1" w:lastColumn="0" w:noHBand="0" w:noVBand="1"/>
            </w:tblPr>
            <w:tblGrid>
              <w:gridCol w:w="2295"/>
              <w:gridCol w:w="4503"/>
            </w:tblGrid>
            <w:tr w:rsidR="00746741" w:rsidRPr="00441049" w14:paraId="64685D65" w14:textId="77777777" w:rsidTr="00746741">
              <w:trPr>
                <w:trHeight w:val="996"/>
              </w:trPr>
              <w:tc>
                <w:tcPr>
                  <w:tcW w:w="2295" w:type="dxa"/>
                </w:tcPr>
                <w:p w14:paraId="41FC7D89" w14:textId="77777777" w:rsidR="00746741" w:rsidRPr="00441049" w:rsidRDefault="00746741" w:rsidP="00746741">
                  <w:pPr>
                    <w:jc w:val="center"/>
                    <w:rPr>
                      <w:rFonts w:ascii="SassoonPrimaryInfant" w:eastAsia="Times New Roman" w:hAnsi="SassoonPrimaryInfant" w:cs="Times New Roman"/>
                      <w:kern w:val="0"/>
                      <w:sz w:val="24"/>
                      <w:szCs w:val="24"/>
                      <w:lang w:eastAsia="en-GB"/>
                      <w14:ligatures w14:val="none"/>
                    </w:rPr>
                  </w:pPr>
                  <w:r w:rsidRPr="00441049">
                    <w:rPr>
                      <w:rFonts w:ascii="SassoonPrimaryInfant" w:hAnsi="SassoonPrimaryInfant"/>
                      <w:noProof/>
                    </w:rPr>
                    <w:drawing>
                      <wp:inline distT="0" distB="0" distL="0" distR="0" wp14:anchorId="72E233B0" wp14:editId="6AE5CD36">
                        <wp:extent cx="661636" cy="601980"/>
                        <wp:effectExtent l="0" t="0" r="5715" b="7620"/>
                        <wp:docPr id="1354482220" name="Picture 135448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7830" cy="607615"/>
                                </a:xfrm>
                                <a:prstGeom prst="rect">
                                  <a:avLst/>
                                </a:prstGeom>
                                <a:noFill/>
                              </pic:spPr>
                            </pic:pic>
                          </a:graphicData>
                        </a:graphic>
                      </wp:inline>
                    </w:drawing>
                  </w:r>
                </w:p>
              </w:tc>
              <w:tc>
                <w:tcPr>
                  <w:tcW w:w="4503" w:type="dxa"/>
                  <w:vAlign w:val="center"/>
                </w:tcPr>
                <w:p w14:paraId="0E68C55E" w14:textId="77777777" w:rsidR="00746741" w:rsidRPr="00441049" w:rsidRDefault="00746741" w:rsidP="00746741">
                  <w:pPr>
                    <w:jc w:val="center"/>
                    <w:rPr>
                      <w:rFonts w:ascii="SassoonPrimaryInfant" w:eastAsia="Times New Roman" w:hAnsi="SassoonPrimaryInfant" w:cs="Times New Roman"/>
                      <w:kern w:val="0"/>
                      <w:sz w:val="24"/>
                      <w:szCs w:val="24"/>
                      <w:lang w:eastAsia="en-GB"/>
                      <w14:ligatures w14:val="none"/>
                    </w:rPr>
                  </w:pPr>
                  <w:r w:rsidRPr="00441049">
                    <w:rPr>
                      <w:rFonts w:ascii="SassoonPrimaryInfant" w:eastAsia="Times New Roman" w:hAnsi="SassoonPrimaryInfant" w:cs="Times New Roman"/>
                      <w:kern w:val="0"/>
                      <w:sz w:val="24"/>
                      <w:szCs w:val="24"/>
                      <w:lang w:eastAsia="en-GB"/>
                      <w14:ligatures w14:val="none"/>
                    </w:rPr>
                    <w:t>Cognition and Learning</w:t>
                  </w:r>
                </w:p>
              </w:tc>
            </w:tr>
            <w:tr w:rsidR="00746741" w:rsidRPr="00441049" w14:paraId="7EEB9839" w14:textId="77777777" w:rsidTr="00746741">
              <w:trPr>
                <w:trHeight w:val="300"/>
              </w:trPr>
              <w:tc>
                <w:tcPr>
                  <w:tcW w:w="2295" w:type="dxa"/>
                </w:tcPr>
                <w:p w14:paraId="12D3D904" w14:textId="77777777" w:rsidR="00746741" w:rsidRPr="00441049" w:rsidRDefault="00746741" w:rsidP="00746741">
                  <w:pPr>
                    <w:jc w:val="center"/>
                    <w:rPr>
                      <w:rFonts w:ascii="SassoonPrimaryInfant" w:eastAsia="Times New Roman" w:hAnsi="SassoonPrimaryInfant" w:cs="Times New Roman"/>
                      <w:kern w:val="0"/>
                      <w:sz w:val="24"/>
                      <w:szCs w:val="24"/>
                      <w:lang w:eastAsia="en-GB"/>
                      <w14:ligatures w14:val="none"/>
                    </w:rPr>
                  </w:pPr>
                  <w:r w:rsidRPr="00441049">
                    <w:rPr>
                      <w:rFonts w:ascii="SassoonPrimaryInfant" w:eastAsia="Times New Roman" w:hAnsi="SassoonPrimaryInfant" w:cs="Times New Roman"/>
                      <w:noProof/>
                      <w:kern w:val="0"/>
                      <w:sz w:val="24"/>
                      <w:szCs w:val="24"/>
                      <w:lang w:eastAsia="en-GB"/>
                      <w14:ligatures w14:val="none"/>
                    </w:rPr>
                    <w:drawing>
                      <wp:inline distT="0" distB="0" distL="0" distR="0" wp14:anchorId="0CFE8E93" wp14:editId="1CB05DEB">
                        <wp:extent cx="612826" cy="601980"/>
                        <wp:effectExtent l="0" t="0" r="0" b="7620"/>
                        <wp:docPr id="1304774047" name="Picture 130477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6965" cy="606046"/>
                                </a:xfrm>
                                <a:prstGeom prst="rect">
                                  <a:avLst/>
                                </a:prstGeom>
                                <a:noFill/>
                              </pic:spPr>
                            </pic:pic>
                          </a:graphicData>
                        </a:graphic>
                      </wp:inline>
                    </w:drawing>
                  </w:r>
                </w:p>
              </w:tc>
              <w:tc>
                <w:tcPr>
                  <w:tcW w:w="4503" w:type="dxa"/>
                  <w:vAlign w:val="center"/>
                </w:tcPr>
                <w:p w14:paraId="64392274" w14:textId="77777777" w:rsidR="00746741" w:rsidRPr="00441049" w:rsidRDefault="00746741" w:rsidP="00746741">
                  <w:pPr>
                    <w:jc w:val="center"/>
                    <w:rPr>
                      <w:rFonts w:ascii="SassoonPrimaryInfant" w:eastAsia="Times New Roman" w:hAnsi="SassoonPrimaryInfant" w:cs="Times New Roman"/>
                      <w:kern w:val="0"/>
                      <w:sz w:val="24"/>
                      <w:szCs w:val="24"/>
                      <w:lang w:eastAsia="en-GB"/>
                      <w14:ligatures w14:val="none"/>
                    </w:rPr>
                  </w:pPr>
                  <w:r w:rsidRPr="00441049">
                    <w:rPr>
                      <w:rFonts w:ascii="SassoonPrimaryInfant" w:eastAsia="Times New Roman" w:hAnsi="SassoonPrimaryInfant" w:cs="Times New Roman"/>
                      <w:kern w:val="0"/>
                      <w:sz w:val="24"/>
                      <w:szCs w:val="24"/>
                      <w:lang w:eastAsia="en-GB"/>
                      <w14:ligatures w14:val="none"/>
                    </w:rPr>
                    <w:t>Communication and Interaction</w:t>
                  </w:r>
                </w:p>
              </w:tc>
            </w:tr>
            <w:tr w:rsidR="00746741" w:rsidRPr="00441049" w14:paraId="22C5A796" w14:textId="77777777" w:rsidTr="00746741">
              <w:trPr>
                <w:trHeight w:val="300"/>
              </w:trPr>
              <w:tc>
                <w:tcPr>
                  <w:tcW w:w="2295" w:type="dxa"/>
                </w:tcPr>
                <w:p w14:paraId="2F3BCBFA" w14:textId="77777777" w:rsidR="00746741" w:rsidRPr="00441049" w:rsidRDefault="00746741" w:rsidP="00746741">
                  <w:pPr>
                    <w:jc w:val="center"/>
                    <w:rPr>
                      <w:rFonts w:ascii="SassoonPrimaryInfant" w:eastAsia="Times New Roman" w:hAnsi="SassoonPrimaryInfant" w:cs="Times New Roman"/>
                      <w:kern w:val="0"/>
                      <w:sz w:val="24"/>
                      <w:szCs w:val="24"/>
                      <w:lang w:eastAsia="en-GB"/>
                      <w14:ligatures w14:val="none"/>
                    </w:rPr>
                  </w:pPr>
                  <w:r w:rsidRPr="00441049">
                    <w:rPr>
                      <w:rFonts w:ascii="SassoonPrimaryInfant" w:eastAsia="Times New Roman" w:hAnsi="SassoonPrimaryInfant" w:cs="Times New Roman"/>
                      <w:noProof/>
                      <w:kern w:val="0"/>
                      <w:sz w:val="24"/>
                      <w:szCs w:val="24"/>
                      <w:lang w:eastAsia="en-GB"/>
                      <w14:ligatures w14:val="none"/>
                    </w:rPr>
                    <w:drawing>
                      <wp:inline distT="0" distB="0" distL="0" distR="0" wp14:anchorId="350FC2E9" wp14:editId="38B52383">
                        <wp:extent cx="1222490" cy="594360"/>
                        <wp:effectExtent l="0" t="0" r="0" b="0"/>
                        <wp:docPr id="1269422650" name="Picture 126942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8647" cy="597353"/>
                                </a:xfrm>
                                <a:prstGeom prst="rect">
                                  <a:avLst/>
                                </a:prstGeom>
                                <a:noFill/>
                              </pic:spPr>
                            </pic:pic>
                          </a:graphicData>
                        </a:graphic>
                      </wp:inline>
                    </w:drawing>
                  </w:r>
                </w:p>
              </w:tc>
              <w:tc>
                <w:tcPr>
                  <w:tcW w:w="4503" w:type="dxa"/>
                  <w:vAlign w:val="center"/>
                </w:tcPr>
                <w:p w14:paraId="240D06AC" w14:textId="77777777" w:rsidR="00746741" w:rsidRPr="00441049" w:rsidRDefault="00746741" w:rsidP="00746741">
                  <w:pPr>
                    <w:jc w:val="center"/>
                    <w:rPr>
                      <w:rFonts w:ascii="SassoonPrimaryInfant" w:eastAsia="Times New Roman" w:hAnsi="SassoonPrimaryInfant" w:cs="Times New Roman"/>
                      <w:kern w:val="0"/>
                      <w:sz w:val="24"/>
                      <w:szCs w:val="24"/>
                      <w:lang w:eastAsia="en-GB"/>
                      <w14:ligatures w14:val="none"/>
                    </w:rPr>
                  </w:pPr>
                  <w:r w:rsidRPr="00441049">
                    <w:rPr>
                      <w:rFonts w:ascii="SassoonPrimaryInfant" w:eastAsia="Times New Roman" w:hAnsi="SassoonPrimaryInfant" w:cs="Times New Roman"/>
                      <w:kern w:val="0"/>
                      <w:sz w:val="24"/>
                      <w:szCs w:val="24"/>
                      <w:lang w:eastAsia="en-GB"/>
                      <w14:ligatures w14:val="none"/>
                    </w:rPr>
                    <w:t>Social, Emotional and Mental Health</w:t>
                  </w:r>
                </w:p>
              </w:tc>
            </w:tr>
            <w:tr w:rsidR="00746741" w:rsidRPr="00441049" w14:paraId="56862264" w14:textId="77777777" w:rsidTr="00746741">
              <w:trPr>
                <w:trHeight w:val="300"/>
              </w:trPr>
              <w:tc>
                <w:tcPr>
                  <w:tcW w:w="2295" w:type="dxa"/>
                </w:tcPr>
                <w:p w14:paraId="13BAFAB0" w14:textId="77777777" w:rsidR="00746741" w:rsidRPr="00441049" w:rsidRDefault="00746741" w:rsidP="00746741">
                  <w:pPr>
                    <w:jc w:val="center"/>
                    <w:rPr>
                      <w:rFonts w:ascii="SassoonPrimaryInfant" w:eastAsia="Times New Roman" w:hAnsi="SassoonPrimaryInfant" w:cs="Times New Roman"/>
                      <w:kern w:val="0"/>
                      <w:sz w:val="24"/>
                      <w:szCs w:val="24"/>
                      <w:lang w:eastAsia="en-GB"/>
                      <w14:ligatures w14:val="none"/>
                    </w:rPr>
                  </w:pPr>
                  <w:r w:rsidRPr="00441049">
                    <w:rPr>
                      <w:rFonts w:ascii="SassoonPrimaryInfant" w:eastAsia="Times New Roman" w:hAnsi="SassoonPrimaryInfant" w:cs="Times New Roman"/>
                      <w:noProof/>
                      <w:kern w:val="0"/>
                      <w:sz w:val="24"/>
                      <w:szCs w:val="24"/>
                      <w:lang w:eastAsia="en-GB"/>
                      <w14:ligatures w14:val="none"/>
                    </w:rPr>
                    <w:drawing>
                      <wp:inline distT="0" distB="0" distL="0" distR="0" wp14:anchorId="18201B47" wp14:editId="22C33F99">
                        <wp:extent cx="1264920" cy="616032"/>
                        <wp:effectExtent l="0" t="0" r="0" b="0"/>
                        <wp:docPr id="549067618" name="Picture 549067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71496" cy="619234"/>
                                </a:xfrm>
                                <a:prstGeom prst="rect">
                                  <a:avLst/>
                                </a:prstGeom>
                                <a:noFill/>
                              </pic:spPr>
                            </pic:pic>
                          </a:graphicData>
                        </a:graphic>
                      </wp:inline>
                    </w:drawing>
                  </w:r>
                </w:p>
              </w:tc>
              <w:tc>
                <w:tcPr>
                  <w:tcW w:w="4503" w:type="dxa"/>
                  <w:vAlign w:val="center"/>
                </w:tcPr>
                <w:p w14:paraId="072FF993" w14:textId="77777777" w:rsidR="00746741" w:rsidRPr="00441049" w:rsidRDefault="00746741" w:rsidP="00746741">
                  <w:pPr>
                    <w:jc w:val="center"/>
                    <w:rPr>
                      <w:rFonts w:ascii="SassoonPrimaryInfant" w:eastAsia="Times New Roman" w:hAnsi="SassoonPrimaryInfant" w:cs="Times New Roman"/>
                      <w:kern w:val="0"/>
                      <w:sz w:val="24"/>
                      <w:szCs w:val="24"/>
                      <w:lang w:eastAsia="en-GB"/>
                      <w14:ligatures w14:val="none"/>
                    </w:rPr>
                  </w:pPr>
                  <w:r w:rsidRPr="00441049">
                    <w:rPr>
                      <w:rFonts w:ascii="SassoonPrimaryInfant" w:eastAsia="Times New Roman" w:hAnsi="SassoonPrimaryInfant" w:cs="Times New Roman"/>
                      <w:kern w:val="0"/>
                      <w:sz w:val="24"/>
                      <w:szCs w:val="24"/>
                      <w:lang w:eastAsia="en-GB"/>
                      <w14:ligatures w14:val="none"/>
                    </w:rPr>
                    <w:t>Sensory and Physical</w:t>
                  </w:r>
                </w:p>
              </w:tc>
            </w:tr>
          </w:tbl>
          <w:p w14:paraId="4A75EF54" w14:textId="77777777" w:rsidR="004727E7" w:rsidRPr="00441049" w:rsidRDefault="004727E7" w:rsidP="004727E7">
            <w:pPr>
              <w:jc w:val="center"/>
              <w:rPr>
                <w:rFonts w:ascii="SassoonPrimaryInfant" w:hAnsi="SassoonPrimaryInfant"/>
              </w:rPr>
            </w:pPr>
          </w:p>
        </w:tc>
      </w:tr>
      <w:tr w:rsidR="00BE7241" w:rsidRPr="00441049" w14:paraId="3000B3C5" w14:textId="77777777" w:rsidTr="00C213C2">
        <w:tc>
          <w:tcPr>
            <w:tcW w:w="2972" w:type="dxa"/>
          </w:tcPr>
          <w:p w14:paraId="31436C7D" w14:textId="77777777" w:rsidR="004727E7" w:rsidRPr="00441049" w:rsidRDefault="004727E7" w:rsidP="004727E7">
            <w:pPr>
              <w:jc w:val="center"/>
              <w:rPr>
                <w:rFonts w:ascii="SassoonPrimaryInfant" w:hAnsi="SassoonPrimaryInfant"/>
                <w:b/>
                <w:bCs/>
                <w:noProof/>
                <w:sz w:val="32"/>
                <w:szCs w:val="32"/>
              </w:rPr>
            </w:pPr>
            <w:r w:rsidRPr="00441049">
              <w:rPr>
                <w:rFonts w:ascii="SassoonPrimaryInfant" w:hAnsi="SassoonPrimaryInfant"/>
                <w:b/>
                <w:bCs/>
                <w:noProof/>
                <w:sz w:val="32"/>
                <w:szCs w:val="32"/>
              </w:rPr>
              <w:drawing>
                <wp:inline distT="0" distB="0" distL="0" distR="0" wp14:anchorId="138F9BB9" wp14:editId="0755C44E">
                  <wp:extent cx="830580" cy="830580"/>
                  <wp:effectExtent l="0" t="0" r="7620" b="7620"/>
                  <wp:docPr id="125425613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0580" cy="830580"/>
                          </a:xfrm>
                          <a:prstGeom prst="rect">
                            <a:avLst/>
                          </a:prstGeom>
                          <a:noFill/>
                        </pic:spPr>
                      </pic:pic>
                    </a:graphicData>
                  </a:graphic>
                </wp:inline>
              </w:drawing>
            </w:r>
          </w:p>
          <w:p w14:paraId="02A5B202" w14:textId="77777777" w:rsidR="004727E7" w:rsidRPr="00441049" w:rsidRDefault="004727E7" w:rsidP="004727E7">
            <w:pPr>
              <w:jc w:val="center"/>
              <w:rPr>
                <w:rFonts w:ascii="SassoonPrimaryInfant" w:hAnsi="SassoonPrimaryInfant"/>
                <w:b/>
                <w:bCs/>
                <w:noProof/>
                <w:sz w:val="32"/>
                <w:szCs w:val="32"/>
              </w:rPr>
            </w:pPr>
          </w:p>
          <w:p w14:paraId="12FB2C1F" w14:textId="29AAABDA" w:rsidR="004727E7" w:rsidRPr="00441049" w:rsidRDefault="004727E7" w:rsidP="004727E7">
            <w:pPr>
              <w:jc w:val="center"/>
              <w:rPr>
                <w:rFonts w:ascii="SassoonPrimaryInfant" w:hAnsi="SassoonPrimaryInfant"/>
              </w:rPr>
            </w:pPr>
            <w:r w:rsidRPr="00441049">
              <w:rPr>
                <w:rFonts w:ascii="SassoonPrimaryInfant" w:hAnsi="SassoonPrimaryInfant"/>
                <w:b/>
                <w:bCs/>
                <w:noProof/>
                <w:sz w:val="32"/>
                <w:szCs w:val="32"/>
              </w:rPr>
              <w:t>Identifying and Assessing Need</w:t>
            </w:r>
          </w:p>
        </w:tc>
        <w:tc>
          <w:tcPr>
            <w:tcW w:w="7484" w:type="dxa"/>
          </w:tcPr>
          <w:p w14:paraId="4ACE44E2" w14:textId="09FB6AFE" w:rsidR="00974D8F" w:rsidRPr="00441049" w:rsidRDefault="00290224" w:rsidP="00974D8F">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 xml:space="preserve">At </w:t>
            </w:r>
            <w:r w:rsidR="004448D5">
              <w:rPr>
                <w:rFonts w:ascii="SassoonPrimaryInfant" w:eastAsia="Times New Roman" w:hAnsi="SassoonPrimaryInfant" w:cs="Arial"/>
                <w:kern w:val="0"/>
                <w:sz w:val="24"/>
                <w:szCs w:val="24"/>
                <w:lang w:eastAsia="en-GB"/>
                <w14:ligatures w14:val="none"/>
              </w:rPr>
              <w:t>Healdswood Infant and Nursery School</w:t>
            </w:r>
            <w:r w:rsidRPr="00441049">
              <w:rPr>
                <w:rFonts w:ascii="SassoonPrimaryInfant" w:eastAsia="Times New Roman" w:hAnsi="SassoonPrimaryInfant" w:cs="Arial"/>
                <w:kern w:val="0"/>
                <w:sz w:val="24"/>
                <w:szCs w:val="24"/>
                <w:lang w:eastAsia="en-GB"/>
                <w14:ligatures w14:val="none"/>
              </w:rPr>
              <w:t xml:space="preserve"> we work closely as a team and if staff have a concern about a </w:t>
            </w:r>
            <w:r w:rsidR="00974D8F" w:rsidRPr="00441049">
              <w:rPr>
                <w:rFonts w:ascii="SassoonPrimaryInfant" w:eastAsia="Times New Roman" w:hAnsi="SassoonPrimaryInfant" w:cs="Arial"/>
                <w:kern w:val="0"/>
                <w:sz w:val="24"/>
                <w:szCs w:val="24"/>
                <w:lang w:eastAsia="en-GB"/>
                <w14:ligatures w14:val="none"/>
              </w:rPr>
              <w:t>child,</w:t>
            </w:r>
            <w:r w:rsidRPr="00441049">
              <w:rPr>
                <w:rFonts w:ascii="SassoonPrimaryInfant" w:eastAsia="Times New Roman" w:hAnsi="SassoonPrimaryInfant" w:cs="Arial"/>
                <w:kern w:val="0"/>
                <w:sz w:val="24"/>
                <w:szCs w:val="24"/>
                <w:lang w:eastAsia="en-GB"/>
                <w14:ligatures w14:val="none"/>
              </w:rPr>
              <w:t xml:space="preserve"> they</w:t>
            </w:r>
            <w:r w:rsidR="00974D8F" w:rsidRPr="00441049">
              <w:rPr>
                <w:rFonts w:ascii="SassoonPrimaryInfant" w:eastAsia="Times New Roman" w:hAnsi="SassoonPrimaryInfant" w:cs="Arial"/>
                <w:kern w:val="0"/>
                <w:sz w:val="24"/>
                <w:szCs w:val="24"/>
                <w:lang w:eastAsia="en-GB"/>
                <w14:ligatures w14:val="none"/>
              </w:rPr>
              <w:t xml:space="preserve"> </w:t>
            </w:r>
            <w:r w:rsidRPr="00441049">
              <w:rPr>
                <w:rFonts w:ascii="SassoonPrimaryInfant" w:eastAsia="Times New Roman" w:hAnsi="SassoonPrimaryInfant" w:cs="Arial"/>
                <w:kern w:val="0"/>
                <w:sz w:val="24"/>
                <w:szCs w:val="24"/>
                <w:lang w:eastAsia="en-GB"/>
                <w14:ligatures w14:val="none"/>
              </w:rPr>
              <w:t>fill in a</w:t>
            </w:r>
            <w:r w:rsidR="00974D8F" w:rsidRPr="00441049">
              <w:rPr>
                <w:rFonts w:ascii="SassoonPrimaryInfant" w:eastAsia="Times New Roman" w:hAnsi="SassoonPrimaryInfant" w:cs="Arial"/>
                <w:kern w:val="0"/>
                <w:sz w:val="24"/>
                <w:szCs w:val="24"/>
                <w:lang w:eastAsia="en-GB"/>
                <w14:ligatures w14:val="none"/>
              </w:rPr>
              <w:t xml:space="preserve">n </w:t>
            </w:r>
            <w:r w:rsidR="004448D5">
              <w:rPr>
                <w:rFonts w:ascii="SassoonPrimaryInfant" w:eastAsia="Times New Roman" w:hAnsi="SassoonPrimaryInfant" w:cs="Arial"/>
                <w:kern w:val="0"/>
                <w:sz w:val="24"/>
                <w:szCs w:val="24"/>
                <w:lang w:eastAsia="en-GB"/>
                <w14:ligatures w14:val="none"/>
              </w:rPr>
              <w:t>Initial Concerns</w:t>
            </w:r>
            <w:r w:rsidRPr="00441049">
              <w:rPr>
                <w:rFonts w:ascii="SassoonPrimaryInfant" w:eastAsia="Times New Roman" w:hAnsi="SassoonPrimaryInfant" w:cs="Arial"/>
                <w:kern w:val="0"/>
                <w:sz w:val="24"/>
                <w:szCs w:val="24"/>
                <w:lang w:eastAsia="en-GB"/>
                <w14:ligatures w14:val="none"/>
              </w:rPr>
              <w:t xml:space="preserve"> form and discuss concerns with parents.</w:t>
            </w:r>
            <w:r w:rsidR="00974D8F" w:rsidRPr="00441049">
              <w:rPr>
                <w:rFonts w:ascii="SassoonPrimaryInfant" w:eastAsia="Times New Roman" w:hAnsi="SassoonPrimaryInfant" w:cs="Arial"/>
                <w:kern w:val="0"/>
                <w:sz w:val="24"/>
                <w:szCs w:val="24"/>
                <w:lang w:eastAsia="en-GB"/>
                <w14:ligatures w14:val="none"/>
              </w:rPr>
              <w:t xml:space="preserve">  A child will then be placed on the monitoring register and we begin to follow the Graduated Response approach of ‘Assess, Plan, Do and Review’.</w:t>
            </w:r>
          </w:p>
          <w:p w14:paraId="79054532" w14:textId="77777777" w:rsidR="00974D8F" w:rsidRPr="00441049" w:rsidRDefault="00974D8F" w:rsidP="00974D8F">
            <w:pPr>
              <w:textAlignment w:val="baseline"/>
              <w:rPr>
                <w:rFonts w:ascii="SassoonPrimaryInfant" w:eastAsia="Times New Roman" w:hAnsi="SassoonPrimaryInfant" w:cs="Arial"/>
                <w:kern w:val="0"/>
                <w:sz w:val="24"/>
                <w:szCs w:val="24"/>
                <w:lang w:eastAsia="en-GB"/>
                <w14:ligatures w14:val="none"/>
              </w:rPr>
            </w:pPr>
          </w:p>
          <w:p w14:paraId="2C5F2315" w14:textId="73356D30" w:rsidR="00974D8F" w:rsidRPr="00441049" w:rsidRDefault="00974D8F" w:rsidP="00974D8F">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After a period of 6 – 8 weeks we will decide if a child needs to be placed on the SEN</w:t>
            </w:r>
            <w:r w:rsidR="004448D5">
              <w:rPr>
                <w:rFonts w:ascii="SassoonPrimaryInfant" w:eastAsia="Times New Roman" w:hAnsi="SassoonPrimaryInfant" w:cs="Arial"/>
                <w:kern w:val="0"/>
                <w:sz w:val="24"/>
                <w:szCs w:val="24"/>
                <w:lang w:eastAsia="en-GB"/>
                <w14:ligatures w14:val="none"/>
              </w:rPr>
              <w:t>D</w:t>
            </w:r>
            <w:r w:rsidRPr="00441049">
              <w:rPr>
                <w:rFonts w:ascii="SassoonPrimaryInfant" w:eastAsia="Times New Roman" w:hAnsi="SassoonPrimaryInfant" w:cs="Arial"/>
                <w:kern w:val="0"/>
                <w:sz w:val="24"/>
                <w:szCs w:val="24"/>
                <w:lang w:eastAsia="en-GB"/>
                <w14:ligatures w14:val="none"/>
              </w:rPr>
              <w:t xml:space="preserve"> register and invite you in for a meeting, where we will share the targets your child is working on and the support they are receiving.  </w:t>
            </w:r>
          </w:p>
          <w:p w14:paraId="406A5D11" w14:textId="77777777" w:rsidR="00974D8F" w:rsidRPr="00441049" w:rsidRDefault="00974D8F" w:rsidP="00974D8F">
            <w:pPr>
              <w:textAlignment w:val="baseline"/>
              <w:rPr>
                <w:rFonts w:ascii="SassoonPrimaryInfant" w:eastAsia="Times New Roman" w:hAnsi="SassoonPrimaryInfant" w:cs="Arial"/>
                <w:kern w:val="0"/>
                <w:sz w:val="24"/>
                <w:szCs w:val="24"/>
                <w:lang w:eastAsia="en-GB"/>
                <w14:ligatures w14:val="none"/>
              </w:rPr>
            </w:pPr>
          </w:p>
          <w:p w14:paraId="349F6D84" w14:textId="0A142DA4" w:rsidR="00974D8F" w:rsidRPr="00441049" w:rsidRDefault="00974D8F" w:rsidP="00974D8F">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 xml:space="preserve">Some children will be monitored using </w:t>
            </w:r>
            <w:r w:rsidR="004448D5">
              <w:rPr>
                <w:rFonts w:ascii="SassoonPrimaryInfant" w:eastAsia="Times New Roman" w:hAnsi="SassoonPrimaryInfant" w:cs="Arial"/>
                <w:kern w:val="0"/>
                <w:sz w:val="24"/>
                <w:szCs w:val="24"/>
                <w:lang w:eastAsia="en-GB"/>
                <w14:ligatures w14:val="none"/>
              </w:rPr>
              <w:t>BSquared Assessment. T</w:t>
            </w:r>
            <w:r w:rsidRPr="00441049">
              <w:rPr>
                <w:rFonts w:ascii="SassoonPrimaryInfant" w:eastAsia="Times New Roman" w:hAnsi="SassoonPrimaryInfant" w:cs="Arial"/>
                <w:kern w:val="0"/>
                <w:sz w:val="24"/>
                <w:szCs w:val="24"/>
                <w:lang w:eastAsia="en-GB"/>
                <w14:ligatures w14:val="none"/>
              </w:rPr>
              <w:t xml:space="preserve">his allows the children who are working at </w:t>
            </w:r>
            <w:r w:rsidR="00A46B07" w:rsidRPr="00441049">
              <w:rPr>
                <w:rFonts w:ascii="SassoonPrimaryInfant" w:eastAsia="Times New Roman" w:hAnsi="SassoonPrimaryInfant" w:cs="Arial"/>
                <w:kern w:val="0"/>
                <w:sz w:val="24"/>
                <w:szCs w:val="24"/>
                <w:lang w:eastAsia="en-GB"/>
                <w14:ligatures w14:val="none"/>
              </w:rPr>
              <w:t>below key stage standards to have small step targets set in lessons to allow them to achieve and begin to work independently.</w:t>
            </w:r>
          </w:p>
          <w:p w14:paraId="5C5C8BAF" w14:textId="1EE64421" w:rsidR="00A46B07" w:rsidRPr="00441049" w:rsidRDefault="00A46B07" w:rsidP="00974D8F">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Some children may require more support than is ordinarily available and we may ask outside agencies to support us in ensuring that we are offering the best support we can.</w:t>
            </w:r>
            <w:r w:rsidR="00C213C2">
              <w:rPr>
                <w:rFonts w:ascii="SassoonPrimaryInfant" w:eastAsia="Times New Roman" w:hAnsi="SassoonPrimaryInfant" w:cs="Arial"/>
                <w:kern w:val="0"/>
                <w:sz w:val="24"/>
                <w:szCs w:val="24"/>
                <w:lang w:eastAsia="en-GB"/>
                <w14:ligatures w14:val="none"/>
              </w:rPr>
              <w:t xml:space="preserve">  </w:t>
            </w:r>
          </w:p>
          <w:p w14:paraId="5B672ED5" w14:textId="77777777" w:rsidR="00E15439" w:rsidRPr="00441049" w:rsidRDefault="00E15439" w:rsidP="00974D8F">
            <w:pPr>
              <w:textAlignment w:val="baseline"/>
              <w:rPr>
                <w:rFonts w:ascii="SassoonPrimaryInfant" w:eastAsia="Times New Roman" w:hAnsi="SassoonPrimaryInfant" w:cs="Arial"/>
                <w:kern w:val="0"/>
                <w:sz w:val="24"/>
                <w:szCs w:val="24"/>
                <w:lang w:eastAsia="en-GB"/>
                <w14:ligatures w14:val="none"/>
              </w:rPr>
            </w:pPr>
          </w:p>
          <w:p w14:paraId="62DD8186" w14:textId="1BB72231" w:rsidR="00E15439" w:rsidRPr="00441049" w:rsidRDefault="00C213C2" w:rsidP="00974D8F">
            <w:pPr>
              <w:textAlignment w:val="baseline"/>
              <w:rPr>
                <w:rFonts w:ascii="SassoonPrimaryInfant" w:eastAsia="Times New Roman" w:hAnsi="SassoonPrimaryInfant" w:cs="Arial"/>
                <w:kern w:val="0"/>
                <w:sz w:val="24"/>
                <w:szCs w:val="24"/>
                <w:lang w:eastAsia="en-GB"/>
                <w14:ligatures w14:val="none"/>
              </w:rPr>
            </w:pPr>
            <w:r>
              <w:rPr>
                <w:rFonts w:ascii="SassoonPrimaryInfant" w:hAnsi="SassoonPrimaryInfant"/>
                <w:noProof/>
              </w:rPr>
              <w:t xml:space="preserve">       </w:t>
            </w:r>
            <w:r w:rsidR="00E15439" w:rsidRPr="00441049">
              <w:rPr>
                <w:rFonts w:ascii="SassoonPrimaryInfant" w:hAnsi="SassoonPrimaryInfant"/>
                <w:noProof/>
              </w:rPr>
              <w:drawing>
                <wp:inline distT="0" distB="0" distL="0" distR="0" wp14:anchorId="55C4B677" wp14:editId="5C8495AF">
                  <wp:extent cx="2989906" cy="1798320"/>
                  <wp:effectExtent l="0" t="0" r="127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pic:cNvPicPr>
                        </pic:nvPicPr>
                        <pic:blipFill rotWithShape="1">
                          <a:blip r:embed="rId21" cstate="print">
                            <a:extLst>
                              <a:ext uri="{28A0092B-C50C-407E-A947-70E740481C1C}">
                                <a14:useLocalDpi xmlns:a14="http://schemas.microsoft.com/office/drawing/2010/main" val="0"/>
                              </a:ext>
                            </a:extLst>
                          </a:blip>
                          <a:srcRect t="7921"/>
                          <a:stretch/>
                        </pic:blipFill>
                        <pic:spPr bwMode="auto">
                          <a:xfrm>
                            <a:off x="0" y="0"/>
                            <a:ext cx="3035818" cy="1825934"/>
                          </a:xfrm>
                          <a:prstGeom prst="rect">
                            <a:avLst/>
                          </a:prstGeom>
                          <a:noFill/>
                          <a:ln>
                            <a:noFill/>
                          </a:ln>
                          <a:extLst>
                            <a:ext uri="{53640926-AAD7-44D8-BBD7-CCE9431645EC}">
                              <a14:shadowObscured xmlns:a14="http://schemas.microsoft.com/office/drawing/2010/main"/>
                            </a:ext>
                          </a:extLst>
                        </pic:spPr>
                      </pic:pic>
                    </a:graphicData>
                  </a:graphic>
                </wp:inline>
              </w:drawing>
            </w:r>
          </w:p>
          <w:p w14:paraId="48D860A7" w14:textId="436C7750" w:rsidR="004727E7" w:rsidRPr="00441049" w:rsidRDefault="004727E7" w:rsidP="004727E7">
            <w:pPr>
              <w:rPr>
                <w:rFonts w:ascii="SassoonPrimaryInfant" w:hAnsi="SassoonPrimaryInfant"/>
              </w:rPr>
            </w:pPr>
          </w:p>
        </w:tc>
      </w:tr>
      <w:tr w:rsidR="00BE7241" w:rsidRPr="00441049" w14:paraId="6F0F4BAB" w14:textId="77777777" w:rsidTr="00C213C2">
        <w:tc>
          <w:tcPr>
            <w:tcW w:w="2972" w:type="dxa"/>
          </w:tcPr>
          <w:p w14:paraId="1E0031D0" w14:textId="77777777" w:rsidR="004727E7" w:rsidRPr="00441049" w:rsidRDefault="004727E7" w:rsidP="004727E7">
            <w:pPr>
              <w:jc w:val="center"/>
              <w:rPr>
                <w:rFonts w:ascii="SassoonPrimaryInfant" w:hAnsi="SassoonPrimaryInfant"/>
              </w:rPr>
            </w:pPr>
            <w:r w:rsidRPr="00441049">
              <w:rPr>
                <w:rFonts w:ascii="SassoonPrimaryInfant" w:hAnsi="SassoonPrimaryInfant"/>
                <w:noProof/>
              </w:rPr>
              <w:lastRenderedPageBreak/>
              <w:drawing>
                <wp:inline distT="0" distB="0" distL="0" distR="0" wp14:anchorId="475668B3" wp14:editId="58FB7517">
                  <wp:extent cx="830580" cy="824647"/>
                  <wp:effectExtent l="0" t="0" r="7620" b="0"/>
                  <wp:docPr id="919313133" name="Picture 91931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3566" cy="827611"/>
                          </a:xfrm>
                          <a:prstGeom prst="rect">
                            <a:avLst/>
                          </a:prstGeom>
                          <a:noFill/>
                          <a:ln>
                            <a:noFill/>
                          </a:ln>
                        </pic:spPr>
                      </pic:pic>
                    </a:graphicData>
                  </a:graphic>
                </wp:inline>
              </w:drawing>
            </w:r>
          </w:p>
          <w:p w14:paraId="0883C9F0" w14:textId="77777777" w:rsidR="004727E7" w:rsidRPr="00441049" w:rsidRDefault="004727E7" w:rsidP="004727E7">
            <w:pPr>
              <w:jc w:val="center"/>
              <w:rPr>
                <w:rFonts w:ascii="SassoonPrimaryInfant" w:hAnsi="SassoonPrimaryInfant"/>
              </w:rPr>
            </w:pPr>
          </w:p>
          <w:p w14:paraId="42E6B9B4" w14:textId="77777777" w:rsidR="004727E7" w:rsidRPr="00441049" w:rsidRDefault="004727E7" w:rsidP="004727E7">
            <w:pPr>
              <w:jc w:val="center"/>
              <w:rPr>
                <w:rFonts w:ascii="SassoonPrimaryInfant" w:hAnsi="SassoonPrimaryInfant"/>
              </w:rPr>
            </w:pPr>
          </w:p>
          <w:p w14:paraId="25FD62E3" w14:textId="286F0D1A" w:rsidR="004727E7" w:rsidRPr="00441049" w:rsidRDefault="004727E7" w:rsidP="004727E7">
            <w:pPr>
              <w:jc w:val="center"/>
              <w:rPr>
                <w:rFonts w:ascii="SassoonPrimaryInfant" w:hAnsi="SassoonPrimaryInfant"/>
              </w:rPr>
            </w:pPr>
            <w:r w:rsidRPr="00441049">
              <w:rPr>
                <w:rFonts w:ascii="SassoonPrimaryInfant" w:hAnsi="SassoonPrimaryInfant"/>
                <w:b/>
                <w:bCs/>
                <w:sz w:val="32"/>
                <w:szCs w:val="32"/>
              </w:rPr>
              <w:t>Our approach to teaching children with SEND</w:t>
            </w:r>
          </w:p>
        </w:tc>
        <w:tc>
          <w:tcPr>
            <w:tcW w:w="7484" w:type="dxa"/>
          </w:tcPr>
          <w:p w14:paraId="41C7D9EF" w14:textId="77777777"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 xml:space="preserve">We are an inclusive school.  Wherever possible children are taught alongside their peers in flexible teaching groups.  </w:t>
            </w:r>
          </w:p>
          <w:p w14:paraId="2B0072DA" w14:textId="77777777"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p>
          <w:p w14:paraId="4B42E48B" w14:textId="77777777"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Teachers adapt their high-quality teaching to cater for their pupils’ needs and plan individual timetables where necessary. When appropriate, staff are deployed to give children additional interventions in small groups outside the classroom, or to provide one-to-one support.</w:t>
            </w:r>
          </w:p>
          <w:p w14:paraId="6046900C" w14:textId="77777777" w:rsidR="004727E7" w:rsidRPr="00441049" w:rsidRDefault="004727E7" w:rsidP="004727E7">
            <w:pPr>
              <w:spacing w:beforeAutospacing="1" w:afterAutospacing="1"/>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We use the EEF guidance ‘Five-a-day’ and embed the key principles into all our lessons.</w:t>
            </w:r>
          </w:p>
          <w:p w14:paraId="0E10F740" w14:textId="545C659B" w:rsidR="004727E7" w:rsidRPr="00441049" w:rsidRDefault="00C213C2" w:rsidP="004727E7">
            <w:pPr>
              <w:spacing w:before="100" w:beforeAutospacing="1" w:after="100" w:afterAutospacing="1"/>
              <w:textAlignment w:val="baseline"/>
              <w:rPr>
                <w:rFonts w:ascii="SassoonPrimaryInfant" w:eastAsia="Times New Roman" w:hAnsi="SassoonPrimaryInfant" w:cs="Arial"/>
                <w:kern w:val="0"/>
                <w:sz w:val="24"/>
                <w:szCs w:val="24"/>
                <w:lang w:eastAsia="en-GB"/>
                <w14:ligatures w14:val="none"/>
              </w:rPr>
            </w:pPr>
            <w:r>
              <w:rPr>
                <w:rFonts w:ascii="SassoonPrimaryInfant" w:eastAsia="Times New Roman" w:hAnsi="SassoonPrimaryInfant" w:cs="Arial"/>
                <w:kern w:val="0"/>
                <w:sz w:val="24"/>
                <w:szCs w:val="24"/>
                <w:lang w:eastAsia="en-GB"/>
                <w14:ligatures w14:val="none"/>
              </w:rPr>
              <w:t xml:space="preserve">     </w:t>
            </w:r>
            <w:r w:rsidR="004727E7" w:rsidRPr="00441049">
              <w:rPr>
                <w:rFonts w:ascii="SassoonPrimaryInfant" w:hAnsi="SassoonPrimaryInfant"/>
                <w:noProof/>
              </w:rPr>
              <w:drawing>
                <wp:inline distT="0" distB="0" distL="0" distR="0" wp14:anchorId="1DD04C63" wp14:editId="716F7912">
                  <wp:extent cx="3688080" cy="2075059"/>
                  <wp:effectExtent l="0" t="0" r="7620" b="1905"/>
                  <wp:docPr id="31663359" name="Picture 31663359" descr="Five a day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ive a day plat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21628" cy="2093935"/>
                          </a:xfrm>
                          <a:prstGeom prst="rect">
                            <a:avLst/>
                          </a:prstGeom>
                          <a:noFill/>
                          <a:ln>
                            <a:noFill/>
                          </a:ln>
                        </pic:spPr>
                      </pic:pic>
                    </a:graphicData>
                  </a:graphic>
                </wp:inline>
              </w:drawing>
            </w:r>
          </w:p>
          <w:p w14:paraId="04C75B89" w14:textId="2E321619" w:rsidR="00290224" w:rsidRPr="00441049" w:rsidRDefault="00290224" w:rsidP="004448D5">
            <w:pPr>
              <w:spacing w:before="100" w:beforeAutospacing="1" w:after="100" w:afterAutospacing="1"/>
              <w:textAlignment w:val="baseline"/>
              <w:rPr>
                <w:rFonts w:ascii="SassoonPrimaryInfant" w:eastAsia="Times New Roman" w:hAnsi="SassoonPrimaryInfant" w:cs="Arial"/>
                <w:kern w:val="0"/>
                <w:sz w:val="2"/>
                <w:szCs w:val="2"/>
                <w:lang w:eastAsia="en-GB"/>
                <w14:ligatures w14:val="none"/>
              </w:rPr>
            </w:pPr>
          </w:p>
        </w:tc>
      </w:tr>
      <w:tr w:rsidR="00BE7241" w:rsidRPr="00441049" w14:paraId="5814BA8D" w14:textId="77777777" w:rsidTr="00C213C2">
        <w:tc>
          <w:tcPr>
            <w:tcW w:w="2972" w:type="dxa"/>
          </w:tcPr>
          <w:p w14:paraId="7FAF01DA" w14:textId="77777777" w:rsidR="004727E7" w:rsidRPr="00441049" w:rsidRDefault="004727E7" w:rsidP="004727E7">
            <w:pPr>
              <w:jc w:val="center"/>
              <w:rPr>
                <w:rFonts w:ascii="SassoonPrimaryInfant" w:hAnsi="SassoonPrimaryInfant"/>
                <w:b/>
                <w:bCs/>
                <w:sz w:val="32"/>
                <w:szCs w:val="32"/>
              </w:rPr>
            </w:pPr>
          </w:p>
          <w:p w14:paraId="6CDA78E5" w14:textId="77777777" w:rsidR="004727E7" w:rsidRPr="00441049" w:rsidRDefault="004727E7" w:rsidP="004727E7">
            <w:pPr>
              <w:jc w:val="center"/>
              <w:rPr>
                <w:rFonts w:ascii="SassoonPrimaryInfant" w:hAnsi="SassoonPrimaryInfant"/>
                <w:b/>
                <w:bCs/>
                <w:sz w:val="32"/>
                <w:szCs w:val="32"/>
              </w:rPr>
            </w:pPr>
            <w:r w:rsidRPr="00441049">
              <w:rPr>
                <w:rFonts w:ascii="SassoonPrimaryInfant" w:hAnsi="SassoonPrimaryInfant"/>
                <w:noProof/>
              </w:rPr>
              <w:drawing>
                <wp:anchor distT="0" distB="0" distL="114300" distR="114300" simplePos="0" relativeHeight="251660800" behindDoc="0" locked="0" layoutInCell="1" allowOverlap="1" wp14:anchorId="741A8FBB" wp14:editId="3A08F5D7">
                  <wp:simplePos x="0" y="0"/>
                  <wp:positionH relativeFrom="margin">
                    <wp:posOffset>137795</wp:posOffset>
                  </wp:positionH>
                  <wp:positionV relativeFrom="margin">
                    <wp:posOffset>0</wp:posOffset>
                  </wp:positionV>
                  <wp:extent cx="1112520" cy="914400"/>
                  <wp:effectExtent l="0" t="0" r="0" b="0"/>
                  <wp:wrapSquare wrapText="bothSides"/>
                  <wp:docPr id="468153532" name="Picture 46815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1252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1049">
              <w:rPr>
                <w:rFonts w:ascii="SassoonPrimaryInfant" w:hAnsi="SassoonPrimaryInfant"/>
                <w:b/>
                <w:bCs/>
                <w:sz w:val="32"/>
                <w:szCs w:val="32"/>
              </w:rPr>
              <w:t>Curriculum adaptations</w:t>
            </w:r>
          </w:p>
          <w:p w14:paraId="4BF3F38B" w14:textId="77777777" w:rsidR="00E15439" w:rsidRPr="00441049" w:rsidRDefault="00E15439" w:rsidP="004727E7">
            <w:pPr>
              <w:jc w:val="center"/>
              <w:rPr>
                <w:rFonts w:ascii="SassoonPrimaryInfant" w:hAnsi="SassoonPrimaryInfant"/>
                <w:b/>
                <w:bCs/>
                <w:sz w:val="32"/>
                <w:szCs w:val="32"/>
              </w:rPr>
            </w:pPr>
          </w:p>
          <w:p w14:paraId="00FDCBB4" w14:textId="77777777" w:rsidR="00E15439" w:rsidRPr="00441049" w:rsidRDefault="00E15439" w:rsidP="004727E7">
            <w:pPr>
              <w:jc w:val="center"/>
              <w:rPr>
                <w:rFonts w:ascii="SassoonPrimaryInfant" w:hAnsi="SassoonPrimaryInfant"/>
                <w:b/>
                <w:bCs/>
                <w:sz w:val="32"/>
                <w:szCs w:val="32"/>
              </w:rPr>
            </w:pPr>
          </w:p>
          <w:p w14:paraId="7465F64C" w14:textId="77777777" w:rsidR="00E15439" w:rsidRPr="00441049" w:rsidRDefault="00E15439" w:rsidP="004727E7">
            <w:pPr>
              <w:jc w:val="center"/>
              <w:rPr>
                <w:rFonts w:ascii="SassoonPrimaryInfant" w:hAnsi="SassoonPrimaryInfant"/>
                <w:b/>
                <w:bCs/>
                <w:sz w:val="32"/>
                <w:szCs w:val="32"/>
              </w:rPr>
            </w:pPr>
          </w:p>
          <w:p w14:paraId="44901F6B" w14:textId="77777777" w:rsidR="00E15439" w:rsidRPr="00441049" w:rsidRDefault="00E15439" w:rsidP="004727E7">
            <w:pPr>
              <w:jc w:val="center"/>
              <w:rPr>
                <w:rFonts w:ascii="SassoonPrimaryInfant" w:hAnsi="SassoonPrimaryInfant"/>
                <w:b/>
                <w:bCs/>
                <w:sz w:val="32"/>
                <w:szCs w:val="32"/>
              </w:rPr>
            </w:pPr>
          </w:p>
          <w:p w14:paraId="192F8075" w14:textId="77777777" w:rsidR="00E15439" w:rsidRPr="00441049" w:rsidRDefault="00E15439" w:rsidP="004727E7">
            <w:pPr>
              <w:jc w:val="center"/>
              <w:rPr>
                <w:rFonts w:ascii="SassoonPrimaryInfant" w:hAnsi="SassoonPrimaryInfant"/>
                <w:b/>
                <w:bCs/>
                <w:sz w:val="32"/>
                <w:szCs w:val="32"/>
              </w:rPr>
            </w:pPr>
          </w:p>
          <w:p w14:paraId="4D72D30C" w14:textId="77777777" w:rsidR="00E15439" w:rsidRPr="00441049" w:rsidRDefault="00E15439" w:rsidP="004727E7">
            <w:pPr>
              <w:jc w:val="center"/>
              <w:rPr>
                <w:rFonts w:ascii="SassoonPrimaryInfant" w:hAnsi="SassoonPrimaryInfant"/>
                <w:b/>
                <w:bCs/>
                <w:sz w:val="32"/>
                <w:szCs w:val="32"/>
              </w:rPr>
            </w:pPr>
          </w:p>
          <w:p w14:paraId="2074B29F" w14:textId="77777777" w:rsidR="00E15439" w:rsidRPr="00441049" w:rsidRDefault="00E15439" w:rsidP="004727E7">
            <w:pPr>
              <w:jc w:val="center"/>
              <w:rPr>
                <w:rFonts w:ascii="SassoonPrimaryInfant" w:hAnsi="SassoonPrimaryInfant"/>
                <w:b/>
                <w:bCs/>
                <w:sz w:val="32"/>
                <w:szCs w:val="32"/>
              </w:rPr>
            </w:pPr>
          </w:p>
          <w:p w14:paraId="55DBD268" w14:textId="77777777" w:rsidR="00E15439" w:rsidRPr="00441049" w:rsidRDefault="00E15439" w:rsidP="004727E7">
            <w:pPr>
              <w:jc w:val="center"/>
              <w:rPr>
                <w:rFonts w:ascii="SassoonPrimaryInfant" w:hAnsi="SassoonPrimaryInfant"/>
                <w:b/>
                <w:bCs/>
                <w:sz w:val="32"/>
                <w:szCs w:val="32"/>
              </w:rPr>
            </w:pPr>
          </w:p>
          <w:p w14:paraId="1091A38C" w14:textId="77777777" w:rsidR="00E15439" w:rsidRPr="00441049" w:rsidRDefault="00E15439" w:rsidP="004727E7">
            <w:pPr>
              <w:jc w:val="center"/>
              <w:rPr>
                <w:rFonts w:ascii="SassoonPrimaryInfant" w:hAnsi="SassoonPrimaryInfant"/>
                <w:b/>
                <w:bCs/>
                <w:sz w:val="32"/>
                <w:szCs w:val="32"/>
              </w:rPr>
            </w:pPr>
          </w:p>
          <w:p w14:paraId="1AB76778" w14:textId="77777777" w:rsidR="00E15439" w:rsidRPr="00441049" w:rsidRDefault="00E15439" w:rsidP="004727E7">
            <w:pPr>
              <w:jc w:val="center"/>
              <w:rPr>
                <w:rFonts w:ascii="SassoonPrimaryInfant" w:hAnsi="SassoonPrimaryInfant"/>
                <w:b/>
                <w:bCs/>
                <w:sz w:val="32"/>
                <w:szCs w:val="32"/>
              </w:rPr>
            </w:pPr>
          </w:p>
          <w:p w14:paraId="3ED223D9" w14:textId="77777777" w:rsidR="00E15439" w:rsidRPr="00441049" w:rsidRDefault="00E15439" w:rsidP="004727E7">
            <w:pPr>
              <w:jc w:val="center"/>
              <w:rPr>
                <w:rFonts w:ascii="SassoonPrimaryInfant" w:hAnsi="SassoonPrimaryInfant"/>
                <w:b/>
                <w:bCs/>
                <w:sz w:val="32"/>
                <w:szCs w:val="32"/>
              </w:rPr>
            </w:pPr>
          </w:p>
          <w:p w14:paraId="48E34ABF" w14:textId="77777777" w:rsidR="00E15439" w:rsidRPr="00441049" w:rsidRDefault="00E15439" w:rsidP="004727E7">
            <w:pPr>
              <w:jc w:val="center"/>
              <w:rPr>
                <w:rFonts w:ascii="SassoonPrimaryInfant" w:hAnsi="SassoonPrimaryInfant"/>
                <w:b/>
                <w:bCs/>
                <w:sz w:val="32"/>
                <w:szCs w:val="32"/>
              </w:rPr>
            </w:pPr>
          </w:p>
          <w:p w14:paraId="5CE36C62" w14:textId="77777777" w:rsidR="00E15439" w:rsidRPr="00441049" w:rsidRDefault="00E15439" w:rsidP="004727E7">
            <w:pPr>
              <w:jc w:val="center"/>
              <w:rPr>
                <w:rFonts w:ascii="SassoonPrimaryInfant" w:hAnsi="SassoonPrimaryInfant"/>
                <w:b/>
                <w:bCs/>
                <w:sz w:val="32"/>
                <w:szCs w:val="32"/>
              </w:rPr>
            </w:pPr>
          </w:p>
          <w:p w14:paraId="746CC9F6" w14:textId="77777777" w:rsidR="00E15439" w:rsidRPr="00441049" w:rsidRDefault="00E15439" w:rsidP="004727E7">
            <w:pPr>
              <w:jc w:val="center"/>
              <w:rPr>
                <w:rFonts w:ascii="SassoonPrimaryInfant" w:hAnsi="SassoonPrimaryInfant"/>
                <w:b/>
                <w:bCs/>
                <w:sz w:val="32"/>
                <w:szCs w:val="32"/>
              </w:rPr>
            </w:pPr>
          </w:p>
          <w:p w14:paraId="113C2B0D" w14:textId="77777777" w:rsidR="00E15439" w:rsidRPr="00441049" w:rsidRDefault="00E15439" w:rsidP="004727E7">
            <w:pPr>
              <w:jc w:val="center"/>
              <w:rPr>
                <w:rFonts w:ascii="SassoonPrimaryInfant" w:hAnsi="SassoonPrimaryInfant"/>
                <w:b/>
                <w:bCs/>
                <w:sz w:val="32"/>
                <w:szCs w:val="32"/>
              </w:rPr>
            </w:pPr>
          </w:p>
          <w:p w14:paraId="26CAD2E6" w14:textId="77777777" w:rsidR="00E15439" w:rsidRPr="00441049" w:rsidRDefault="00E15439" w:rsidP="004727E7">
            <w:pPr>
              <w:jc w:val="center"/>
              <w:rPr>
                <w:rFonts w:ascii="SassoonPrimaryInfant" w:hAnsi="SassoonPrimaryInfant"/>
                <w:b/>
                <w:bCs/>
                <w:sz w:val="32"/>
                <w:szCs w:val="32"/>
              </w:rPr>
            </w:pPr>
          </w:p>
          <w:p w14:paraId="5C909D6E" w14:textId="77777777" w:rsidR="00E15439" w:rsidRPr="00441049" w:rsidRDefault="00E15439" w:rsidP="004727E7">
            <w:pPr>
              <w:jc w:val="center"/>
              <w:rPr>
                <w:rFonts w:ascii="SassoonPrimaryInfant" w:hAnsi="SassoonPrimaryInfant"/>
                <w:b/>
                <w:bCs/>
                <w:sz w:val="32"/>
                <w:szCs w:val="32"/>
              </w:rPr>
            </w:pPr>
          </w:p>
          <w:p w14:paraId="38D6C21A" w14:textId="77E700E7" w:rsidR="00E15439" w:rsidRPr="00441049" w:rsidRDefault="00E15439" w:rsidP="004727E7">
            <w:pPr>
              <w:jc w:val="center"/>
              <w:rPr>
                <w:rFonts w:ascii="SassoonPrimaryInfant" w:hAnsi="SassoonPrimaryInfant"/>
              </w:rPr>
            </w:pPr>
          </w:p>
        </w:tc>
        <w:tc>
          <w:tcPr>
            <w:tcW w:w="7484" w:type="dxa"/>
          </w:tcPr>
          <w:tbl>
            <w:tblPr>
              <w:tblStyle w:val="TableGrid"/>
              <w:tblpPr w:leftFromText="180" w:rightFromText="180" w:vertAnchor="page" w:horzAnchor="margin" w:tblpX="279" w:tblpY="541"/>
              <w:tblOverlap w:val="never"/>
              <w:tblW w:w="0" w:type="auto"/>
              <w:tblLayout w:type="fixed"/>
              <w:tblLook w:val="04A0" w:firstRow="1" w:lastRow="0" w:firstColumn="1" w:lastColumn="0" w:noHBand="0" w:noVBand="1"/>
            </w:tblPr>
            <w:tblGrid>
              <w:gridCol w:w="2405"/>
              <w:gridCol w:w="2268"/>
              <w:gridCol w:w="2496"/>
            </w:tblGrid>
            <w:tr w:rsidR="004727E7" w:rsidRPr="00441049" w14:paraId="7B6C153C" w14:textId="77777777" w:rsidTr="00C213C2">
              <w:trPr>
                <w:trHeight w:val="1297"/>
              </w:trPr>
              <w:tc>
                <w:tcPr>
                  <w:tcW w:w="2405" w:type="dxa"/>
                  <w:vAlign w:val="center"/>
                </w:tcPr>
                <w:p w14:paraId="04CC0B28"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kern w:val="0"/>
                      <w:sz w:val="28"/>
                      <w:szCs w:val="28"/>
                      <w:lang w:eastAsia="en-GB"/>
                      <w14:ligatures w14:val="none"/>
                    </w:rPr>
                  </w:pPr>
                  <w:r w:rsidRPr="00441049">
                    <w:rPr>
                      <w:rFonts w:ascii="SassoonPrimaryInfant" w:hAnsi="SassoonPrimaryInfant"/>
                      <w:noProof/>
                      <w:sz w:val="28"/>
                      <w:szCs w:val="28"/>
                    </w:rPr>
                    <w:lastRenderedPageBreak/>
                    <w:drawing>
                      <wp:inline distT="0" distB="0" distL="0" distR="0" wp14:anchorId="06331368" wp14:editId="707C270A">
                        <wp:extent cx="891540" cy="876300"/>
                        <wp:effectExtent l="0" t="0" r="3810" b="0"/>
                        <wp:docPr id="709148072" name="Picture 70914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91540" cy="876300"/>
                                </a:xfrm>
                                <a:prstGeom prst="rect">
                                  <a:avLst/>
                                </a:prstGeom>
                                <a:noFill/>
                                <a:ln>
                                  <a:noFill/>
                                </a:ln>
                              </pic:spPr>
                            </pic:pic>
                          </a:graphicData>
                        </a:graphic>
                      </wp:inline>
                    </w:drawing>
                  </w:r>
                </w:p>
              </w:tc>
              <w:tc>
                <w:tcPr>
                  <w:tcW w:w="2268" w:type="dxa"/>
                  <w:vAlign w:val="center"/>
                </w:tcPr>
                <w:p w14:paraId="22D4AD0A"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kern w:val="0"/>
                      <w:sz w:val="28"/>
                      <w:szCs w:val="28"/>
                      <w:lang w:eastAsia="en-GB"/>
                      <w14:ligatures w14:val="none"/>
                    </w:rPr>
                  </w:pPr>
                  <w:r w:rsidRPr="00441049">
                    <w:rPr>
                      <w:rFonts w:ascii="SassoonPrimaryInfant" w:hAnsi="SassoonPrimaryInfant"/>
                      <w:noProof/>
                      <w:sz w:val="28"/>
                      <w:szCs w:val="28"/>
                    </w:rPr>
                    <w:drawing>
                      <wp:inline distT="0" distB="0" distL="0" distR="0" wp14:anchorId="65F2958E" wp14:editId="26604A38">
                        <wp:extent cx="548640" cy="692130"/>
                        <wp:effectExtent l="0" t="0" r="3810" b="0"/>
                        <wp:docPr id="1848721621" name="Picture 184872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9637" cy="693388"/>
                                </a:xfrm>
                                <a:prstGeom prst="rect">
                                  <a:avLst/>
                                </a:prstGeom>
                                <a:noFill/>
                                <a:ln>
                                  <a:noFill/>
                                </a:ln>
                              </pic:spPr>
                            </pic:pic>
                          </a:graphicData>
                        </a:graphic>
                      </wp:inline>
                    </w:drawing>
                  </w:r>
                </w:p>
              </w:tc>
              <w:tc>
                <w:tcPr>
                  <w:tcW w:w="2496" w:type="dxa"/>
                  <w:vAlign w:val="center"/>
                </w:tcPr>
                <w:p w14:paraId="53FF1240"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kern w:val="0"/>
                      <w:sz w:val="28"/>
                      <w:szCs w:val="28"/>
                      <w:lang w:eastAsia="en-GB"/>
                      <w14:ligatures w14:val="none"/>
                    </w:rPr>
                  </w:pPr>
                  <w:r w:rsidRPr="00441049">
                    <w:rPr>
                      <w:rFonts w:ascii="SassoonPrimaryInfant" w:hAnsi="SassoonPrimaryInfant"/>
                      <w:noProof/>
                      <w:sz w:val="28"/>
                      <w:szCs w:val="28"/>
                    </w:rPr>
                    <w:drawing>
                      <wp:inline distT="0" distB="0" distL="0" distR="0" wp14:anchorId="570C13D2" wp14:editId="05613217">
                        <wp:extent cx="883920" cy="868680"/>
                        <wp:effectExtent l="0" t="0" r="0" b="7620"/>
                        <wp:docPr id="222134548" name="Picture 22213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3920" cy="868680"/>
                                </a:xfrm>
                                <a:prstGeom prst="rect">
                                  <a:avLst/>
                                </a:prstGeom>
                                <a:noFill/>
                                <a:ln>
                                  <a:noFill/>
                                </a:ln>
                              </pic:spPr>
                            </pic:pic>
                          </a:graphicData>
                        </a:graphic>
                      </wp:inline>
                    </w:drawing>
                  </w:r>
                </w:p>
              </w:tc>
            </w:tr>
            <w:tr w:rsidR="004727E7" w:rsidRPr="00441049" w14:paraId="63717304" w14:textId="77777777" w:rsidTr="00C213C2">
              <w:trPr>
                <w:trHeight w:val="329"/>
              </w:trPr>
              <w:tc>
                <w:tcPr>
                  <w:tcW w:w="2405" w:type="dxa"/>
                  <w:vAlign w:val="center"/>
                </w:tcPr>
                <w:p w14:paraId="7C77A5E4"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kern w:val="0"/>
                      <w:sz w:val="28"/>
                      <w:szCs w:val="28"/>
                      <w:lang w:eastAsia="en-GB"/>
                      <w14:ligatures w14:val="none"/>
                    </w:rPr>
                  </w:pPr>
                  <w:r w:rsidRPr="00441049">
                    <w:rPr>
                      <w:rFonts w:ascii="SassoonPrimaryInfant" w:eastAsia="Times New Roman" w:hAnsi="SassoonPrimaryInfant" w:cs="Arial"/>
                      <w:kern w:val="0"/>
                      <w:sz w:val="28"/>
                      <w:szCs w:val="28"/>
                      <w:lang w:eastAsia="en-GB"/>
                      <w14:ligatures w14:val="none"/>
                    </w:rPr>
                    <w:t>Visual timetables</w:t>
                  </w:r>
                </w:p>
              </w:tc>
              <w:tc>
                <w:tcPr>
                  <w:tcW w:w="2268" w:type="dxa"/>
                  <w:vAlign w:val="center"/>
                </w:tcPr>
                <w:p w14:paraId="152408DA"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kern w:val="0"/>
                      <w:sz w:val="28"/>
                      <w:szCs w:val="28"/>
                      <w:lang w:eastAsia="en-GB"/>
                      <w14:ligatures w14:val="none"/>
                    </w:rPr>
                  </w:pPr>
                  <w:r w:rsidRPr="00441049">
                    <w:rPr>
                      <w:rFonts w:ascii="SassoonPrimaryInfant" w:eastAsia="Times New Roman" w:hAnsi="SassoonPrimaryInfant" w:cs="Arial"/>
                      <w:kern w:val="0"/>
                      <w:sz w:val="28"/>
                      <w:szCs w:val="28"/>
                      <w:lang w:eastAsia="en-GB"/>
                      <w14:ligatures w14:val="none"/>
                    </w:rPr>
                    <w:t>Task boards</w:t>
                  </w:r>
                </w:p>
              </w:tc>
              <w:tc>
                <w:tcPr>
                  <w:tcW w:w="2496" w:type="dxa"/>
                  <w:vAlign w:val="center"/>
                </w:tcPr>
                <w:p w14:paraId="227451C3"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kern w:val="0"/>
                      <w:sz w:val="28"/>
                      <w:szCs w:val="28"/>
                      <w:lang w:eastAsia="en-GB"/>
                      <w14:ligatures w14:val="none"/>
                    </w:rPr>
                  </w:pPr>
                  <w:r w:rsidRPr="00441049">
                    <w:rPr>
                      <w:rFonts w:ascii="SassoonPrimaryInfant" w:eastAsia="Times New Roman" w:hAnsi="SassoonPrimaryInfant" w:cs="Arial"/>
                      <w:kern w:val="0"/>
                      <w:sz w:val="28"/>
                      <w:szCs w:val="28"/>
                      <w:lang w:eastAsia="en-GB"/>
                      <w14:ligatures w14:val="none"/>
                    </w:rPr>
                    <w:t>Peer mentoring</w:t>
                  </w:r>
                </w:p>
              </w:tc>
            </w:tr>
            <w:tr w:rsidR="004727E7" w:rsidRPr="00441049" w14:paraId="36EE6065" w14:textId="77777777" w:rsidTr="00C213C2">
              <w:trPr>
                <w:trHeight w:val="1297"/>
              </w:trPr>
              <w:tc>
                <w:tcPr>
                  <w:tcW w:w="2405" w:type="dxa"/>
                  <w:vAlign w:val="center"/>
                </w:tcPr>
                <w:p w14:paraId="12563DBE"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kern w:val="0"/>
                      <w:sz w:val="28"/>
                      <w:szCs w:val="28"/>
                      <w:lang w:eastAsia="en-GB"/>
                      <w14:ligatures w14:val="none"/>
                    </w:rPr>
                  </w:pPr>
                  <w:r w:rsidRPr="00441049">
                    <w:rPr>
                      <w:rFonts w:ascii="SassoonPrimaryInfant" w:hAnsi="SassoonPrimaryInfant"/>
                      <w:noProof/>
                      <w:sz w:val="28"/>
                      <w:szCs w:val="28"/>
                    </w:rPr>
                    <w:drawing>
                      <wp:inline distT="0" distB="0" distL="0" distR="0" wp14:anchorId="7CCB44D0" wp14:editId="1D1BE310">
                        <wp:extent cx="769620" cy="868680"/>
                        <wp:effectExtent l="0" t="0" r="0" b="0"/>
                        <wp:docPr id="1962231777" name="Picture 196223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69620" cy="868680"/>
                                </a:xfrm>
                                <a:prstGeom prst="rect">
                                  <a:avLst/>
                                </a:prstGeom>
                                <a:noFill/>
                                <a:ln>
                                  <a:noFill/>
                                </a:ln>
                              </pic:spPr>
                            </pic:pic>
                          </a:graphicData>
                        </a:graphic>
                      </wp:inline>
                    </w:drawing>
                  </w:r>
                </w:p>
              </w:tc>
              <w:tc>
                <w:tcPr>
                  <w:tcW w:w="2268" w:type="dxa"/>
                  <w:vAlign w:val="center"/>
                </w:tcPr>
                <w:p w14:paraId="118B5AF9"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kern w:val="0"/>
                      <w:sz w:val="28"/>
                      <w:szCs w:val="28"/>
                      <w:lang w:eastAsia="en-GB"/>
                      <w14:ligatures w14:val="none"/>
                    </w:rPr>
                  </w:pPr>
                  <w:r w:rsidRPr="00441049">
                    <w:rPr>
                      <w:rFonts w:ascii="SassoonPrimaryInfant" w:eastAsia="Times New Roman" w:hAnsi="SassoonPrimaryInfant" w:cs="Arial"/>
                      <w:noProof/>
                      <w:kern w:val="0"/>
                      <w:sz w:val="28"/>
                      <w:szCs w:val="28"/>
                      <w:lang w:eastAsia="en-GB"/>
                      <w14:ligatures w14:val="none"/>
                    </w:rPr>
                    <w:drawing>
                      <wp:inline distT="0" distB="0" distL="0" distR="0" wp14:anchorId="51E2AE42" wp14:editId="004404D4">
                        <wp:extent cx="885825" cy="866775"/>
                        <wp:effectExtent l="0" t="0" r="9525" b="9525"/>
                        <wp:docPr id="374364841" name="Picture 37436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5825" cy="866775"/>
                                </a:xfrm>
                                <a:prstGeom prst="rect">
                                  <a:avLst/>
                                </a:prstGeom>
                                <a:noFill/>
                              </pic:spPr>
                            </pic:pic>
                          </a:graphicData>
                        </a:graphic>
                      </wp:inline>
                    </w:drawing>
                  </w:r>
                </w:p>
              </w:tc>
              <w:tc>
                <w:tcPr>
                  <w:tcW w:w="2496" w:type="dxa"/>
                  <w:vAlign w:val="center"/>
                </w:tcPr>
                <w:p w14:paraId="2A2DB7BC"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kern w:val="0"/>
                      <w:sz w:val="28"/>
                      <w:szCs w:val="28"/>
                      <w:lang w:eastAsia="en-GB"/>
                      <w14:ligatures w14:val="none"/>
                    </w:rPr>
                  </w:pPr>
                  <w:r w:rsidRPr="00441049">
                    <w:rPr>
                      <w:rFonts w:ascii="SassoonPrimaryInfant" w:eastAsia="Times New Roman" w:hAnsi="SassoonPrimaryInfant" w:cs="Arial"/>
                      <w:noProof/>
                      <w:kern w:val="0"/>
                      <w:sz w:val="28"/>
                      <w:szCs w:val="28"/>
                      <w:lang w:eastAsia="en-GB"/>
                      <w14:ligatures w14:val="none"/>
                    </w:rPr>
                    <w:drawing>
                      <wp:inline distT="0" distB="0" distL="0" distR="0" wp14:anchorId="4C79ED3D" wp14:editId="7C8F2E26">
                        <wp:extent cx="1447800" cy="687705"/>
                        <wp:effectExtent l="0" t="0" r="0" b="0"/>
                        <wp:docPr id="1032656645" name="Picture 103265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52157" cy="689775"/>
                                </a:xfrm>
                                <a:prstGeom prst="rect">
                                  <a:avLst/>
                                </a:prstGeom>
                                <a:noFill/>
                              </pic:spPr>
                            </pic:pic>
                          </a:graphicData>
                        </a:graphic>
                      </wp:inline>
                    </w:drawing>
                  </w:r>
                </w:p>
              </w:tc>
            </w:tr>
            <w:tr w:rsidR="004727E7" w:rsidRPr="00441049" w14:paraId="1C512D06" w14:textId="77777777" w:rsidTr="00C213C2">
              <w:trPr>
                <w:trHeight w:val="329"/>
              </w:trPr>
              <w:tc>
                <w:tcPr>
                  <w:tcW w:w="2405" w:type="dxa"/>
                  <w:vAlign w:val="center"/>
                </w:tcPr>
                <w:p w14:paraId="71F4C5E6" w14:textId="77777777" w:rsidR="004727E7" w:rsidRPr="00441049" w:rsidRDefault="004727E7" w:rsidP="004727E7">
                  <w:pPr>
                    <w:spacing w:beforeAutospacing="1" w:afterAutospacing="1"/>
                    <w:jc w:val="center"/>
                    <w:textAlignment w:val="baseline"/>
                    <w:rPr>
                      <w:rFonts w:ascii="SassoonPrimaryInfant" w:hAnsi="SassoonPrimaryInfant"/>
                      <w:noProof/>
                      <w:sz w:val="28"/>
                      <w:szCs w:val="28"/>
                    </w:rPr>
                  </w:pPr>
                  <w:r w:rsidRPr="00441049">
                    <w:rPr>
                      <w:rFonts w:ascii="SassoonPrimaryInfant" w:hAnsi="SassoonPrimaryInfant"/>
                      <w:noProof/>
                      <w:sz w:val="28"/>
                      <w:szCs w:val="28"/>
                    </w:rPr>
                    <w:t>Assistive technology</w:t>
                  </w:r>
                </w:p>
              </w:tc>
              <w:tc>
                <w:tcPr>
                  <w:tcW w:w="2268" w:type="dxa"/>
                  <w:vAlign w:val="center"/>
                </w:tcPr>
                <w:p w14:paraId="56590622"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noProof/>
                      <w:kern w:val="0"/>
                      <w:sz w:val="28"/>
                      <w:szCs w:val="28"/>
                      <w:lang w:eastAsia="en-GB"/>
                      <w14:ligatures w14:val="none"/>
                    </w:rPr>
                  </w:pPr>
                  <w:r w:rsidRPr="00441049">
                    <w:rPr>
                      <w:rFonts w:ascii="SassoonPrimaryInfant" w:eastAsia="Times New Roman" w:hAnsi="SassoonPrimaryInfant" w:cs="Arial"/>
                      <w:noProof/>
                      <w:kern w:val="0"/>
                      <w:sz w:val="28"/>
                      <w:szCs w:val="28"/>
                      <w:lang w:eastAsia="en-GB"/>
                      <w14:ligatures w14:val="none"/>
                    </w:rPr>
                    <w:t>Talk partners</w:t>
                  </w:r>
                </w:p>
              </w:tc>
              <w:tc>
                <w:tcPr>
                  <w:tcW w:w="2496" w:type="dxa"/>
                  <w:vAlign w:val="center"/>
                </w:tcPr>
                <w:p w14:paraId="304D30AD"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noProof/>
                      <w:kern w:val="0"/>
                      <w:sz w:val="28"/>
                      <w:szCs w:val="28"/>
                      <w:lang w:eastAsia="en-GB"/>
                      <w14:ligatures w14:val="none"/>
                    </w:rPr>
                  </w:pPr>
                  <w:r w:rsidRPr="00441049">
                    <w:rPr>
                      <w:rFonts w:ascii="SassoonPrimaryInfant" w:eastAsia="Times New Roman" w:hAnsi="SassoonPrimaryInfant" w:cs="Arial"/>
                      <w:noProof/>
                      <w:kern w:val="0"/>
                      <w:sz w:val="28"/>
                      <w:szCs w:val="28"/>
                      <w:lang w:eastAsia="en-GB"/>
                      <w14:ligatures w14:val="none"/>
                    </w:rPr>
                    <w:t>Peer marking</w:t>
                  </w:r>
                </w:p>
              </w:tc>
            </w:tr>
            <w:tr w:rsidR="004727E7" w:rsidRPr="00441049" w14:paraId="42963DC9" w14:textId="77777777" w:rsidTr="00C213C2">
              <w:trPr>
                <w:trHeight w:val="1358"/>
              </w:trPr>
              <w:tc>
                <w:tcPr>
                  <w:tcW w:w="2405" w:type="dxa"/>
                  <w:vAlign w:val="center"/>
                </w:tcPr>
                <w:p w14:paraId="7139004A" w14:textId="77777777" w:rsidR="004727E7" w:rsidRPr="00441049" w:rsidRDefault="004727E7" w:rsidP="004727E7">
                  <w:pPr>
                    <w:spacing w:beforeAutospacing="1" w:afterAutospacing="1"/>
                    <w:jc w:val="center"/>
                    <w:textAlignment w:val="baseline"/>
                    <w:rPr>
                      <w:rFonts w:ascii="SassoonPrimaryInfant" w:hAnsi="SassoonPrimaryInfant"/>
                      <w:noProof/>
                      <w:sz w:val="28"/>
                      <w:szCs w:val="28"/>
                    </w:rPr>
                  </w:pPr>
                  <w:r w:rsidRPr="00441049">
                    <w:rPr>
                      <w:rFonts w:ascii="SassoonPrimaryInfant" w:hAnsi="SassoonPrimaryInfant"/>
                      <w:noProof/>
                      <w:sz w:val="28"/>
                      <w:szCs w:val="28"/>
                    </w:rPr>
                    <w:drawing>
                      <wp:inline distT="0" distB="0" distL="0" distR="0" wp14:anchorId="1BEA7319" wp14:editId="0C4E5356">
                        <wp:extent cx="809625" cy="809625"/>
                        <wp:effectExtent l="0" t="0" r="9525" b="9525"/>
                        <wp:docPr id="430652902" name="Picture 43065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pic:spPr>
                            </pic:pic>
                          </a:graphicData>
                        </a:graphic>
                      </wp:inline>
                    </w:drawing>
                  </w:r>
                </w:p>
              </w:tc>
              <w:tc>
                <w:tcPr>
                  <w:tcW w:w="2268" w:type="dxa"/>
                  <w:vAlign w:val="center"/>
                </w:tcPr>
                <w:p w14:paraId="32CD112B"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noProof/>
                      <w:kern w:val="0"/>
                      <w:sz w:val="28"/>
                      <w:szCs w:val="28"/>
                      <w:lang w:eastAsia="en-GB"/>
                      <w14:ligatures w14:val="none"/>
                    </w:rPr>
                  </w:pPr>
                  <w:r w:rsidRPr="00441049">
                    <w:rPr>
                      <w:rFonts w:ascii="SassoonPrimaryInfant" w:eastAsia="Times New Roman" w:hAnsi="SassoonPrimaryInfant" w:cs="Arial"/>
                      <w:noProof/>
                      <w:kern w:val="0"/>
                      <w:sz w:val="28"/>
                      <w:szCs w:val="28"/>
                      <w:lang w:eastAsia="en-GB"/>
                      <w14:ligatures w14:val="none"/>
                    </w:rPr>
                    <w:drawing>
                      <wp:inline distT="0" distB="0" distL="0" distR="0" wp14:anchorId="33DFC822" wp14:editId="2B0D9B8A">
                        <wp:extent cx="885825" cy="866775"/>
                        <wp:effectExtent l="0" t="0" r="9525" b="9525"/>
                        <wp:docPr id="1911126702" name="Picture 1911126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5825" cy="866775"/>
                                </a:xfrm>
                                <a:prstGeom prst="rect">
                                  <a:avLst/>
                                </a:prstGeom>
                                <a:noFill/>
                              </pic:spPr>
                            </pic:pic>
                          </a:graphicData>
                        </a:graphic>
                      </wp:inline>
                    </w:drawing>
                  </w:r>
                </w:p>
              </w:tc>
              <w:tc>
                <w:tcPr>
                  <w:tcW w:w="2496" w:type="dxa"/>
                  <w:vAlign w:val="center"/>
                </w:tcPr>
                <w:p w14:paraId="001862E3"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noProof/>
                      <w:kern w:val="0"/>
                      <w:sz w:val="28"/>
                      <w:szCs w:val="28"/>
                      <w:lang w:eastAsia="en-GB"/>
                      <w14:ligatures w14:val="none"/>
                    </w:rPr>
                  </w:pPr>
                  <w:r w:rsidRPr="00441049">
                    <w:rPr>
                      <w:rFonts w:ascii="SassoonPrimaryInfant" w:eastAsia="Times New Roman" w:hAnsi="SassoonPrimaryInfant" w:cs="Arial"/>
                      <w:noProof/>
                      <w:kern w:val="0"/>
                      <w:sz w:val="28"/>
                      <w:szCs w:val="28"/>
                      <w:lang w:eastAsia="en-GB"/>
                      <w14:ligatures w14:val="none"/>
                    </w:rPr>
                    <w:drawing>
                      <wp:inline distT="0" distB="0" distL="0" distR="0" wp14:anchorId="4414D925" wp14:editId="6EDB3C60">
                        <wp:extent cx="1104900" cy="904875"/>
                        <wp:effectExtent l="0" t="0" r="0" b="9525"/>
                        <wp:docPr id="594478761" name="Picture 59447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04900" cy="904875"/>
                                </a:xfrm>
                                <a:prstGeom prst="rect">
                                  <a:avLst/>
                                </a:prstGeom>
                                <a:noFill/>
                              </pic:spPr>
                            </pic:pic>
                          </a:graphicData>
                        </a:graphic>
                      </wp:inline>
                    </w:drawing>
                  </w:r>
                </w:p>
              </w:tc>
            </w:tr>
            <w:tr w:rsidR="004727E7" w:rsidRPr="00441049" w14:paraId="35B2254B" w14:textId="77777777" w:rsidTr="00C213C2">
              <w:trPr>
                <w:trHeight w:val="318"/>
              </w:trPr>
              <w:tc>
                <w:tcPr>
                  <w:tcW w:w="2405" w:type="dxa"/>
                </w:tcPr>
                <w:p w14:paraId="18CD1F04" w14:textId="77777777" w:rsidR="004727E7" w:rsidRPr="00441049" w:rsidRDefault="004727E7" w:rsidP="004727E7">
                  <w:pPr>
                    <w:spacing w:beforeAutospacing="1" w:afterAutospacing="1"/>
                    <w:jc w:val="center"/>
                    <w:textAlignment w:val="baseline"/>
                    <w:rPr>
                      <w:rFonts w:ascii="SassoonPrimaryInfant" w:hAnsi="SassoonPrimaryInfant"/>
                      <w:noProof/>
                      <w:sz w:val="28"/>
                      <w:szCs w:val="28"/>
                    </w:rPr>
                  </w:pPr>
                  <w:r w:rsidRPr="00441049">
                    <w:rPr>
                      <w:rFonts w:ascii="SassoonPrimaryInfant" w:hAnsi="SassoonPrimaryInfant"/>
                      <w:noProof/>
                      <w:sz w:val="28"/>
                      <w:szCs w:val="28"/>
                    </w:rPr>
                    <w:t>Self-assessment</w:t>
                  </w:r>
                </w:p>
              </w:tc>
              <w:tc>
                <w:tcPr>
                  <w:tcW w:w="2268" w:type="dxa"/>
                </w:tcPr>
                <w:p w14:paraId="102B9926"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noProof/>
                      <w:kern w:val="0"/>
                      <w:sz w:val="28"/>
                      <w:szCs w:val="28"/>
                      <w:lang w:eastAsia="en-GB"/>
                      <w14:ligatures w14:val="none"/>
                    </w:rPr>
                  </w:pPr>
                  <w:r w:rsidRPr="00441049">
                    <w:rPr>
                      <w:rFonts w:ascii="SassoonPrimaryInfant" w:eastAsia="Times New Roman" w:hAnsi="SassoonPrimaryInfant" w:cs="Arial"/>
                      <w:noProof/>
                      <w:kern w:val="0"/>
                      <w:sz w:val="28"/>
                      <w:szCs w:val="28"/>
                      <w:lang w:eastAsia="en-GB"/>
                      <w14:ligatures w14:val="none"/>
                    </w:rPr>
                    <w:t>Word banks</w:t>
                  </w:r>
                </w:p>
              </w:tc>
              <w:tc>
                <w:tcPr>
                  <w:tcW w:w="2496" w:type="dxa"/>
                </w:tcPr>
                <w:p w14:paraId="739EFF39"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noProof/>
                      <w:kern w:val="0"/>
                      <w:sz w:val="28"/>
                      <w:szCs w:val="28"/>
                      <w:lang w:eastAsia="en-GB"/>
                      <w14:ligatures w14:val="none"/>
                    </w:rPr>
                  </w:pPr>
                  <w:r w:rsidRPr="00441049">
                    <w:rPr>
                      <w:rFonts w:ascii="SassoonPrimaryInfant" w:eastAsia="Times New Roman" w:hAnsi="SassoonPrimaryInfant" w:cs="Arial"/>
                      <w:noProof/>
                      <w:kern w:val="0"/>
                      <w:sz w:val="28"/>
                      <w:szCs w:val="28"/>
                      <w:lang w:eastAsia="en-GB"/>
                      <w14:ligatures w14:val="none"/>
                    </w:rPr>
                    <w:t>Positive behaviour</w:t>
                  </w:r>
                </w:p>
              </w:tc>
            </w:tr>
            <w:tr w:rsidR="004727E7" w:rsidRPr="00441049" w14:paraId="36A3C97D" w14:textId="77777777" w:rsidTr="00C213C2">
              <w:trPr>
                <w:trHeight w:val="1584"/>
              </w:trPr>
              <w:tc>
                <w:tcPr>
                  <w:tcW w:w="2405" w:type="dxa"/>
                </w:tcPr>
                <w:p w14:paraId="0E4D8431" w14:textId="77777777" w:rsidR="004727E7" w:rsidRPr="00441049" w:rsidRDefault="004727E7" w:rsidP="004727E7">
                  <w:pPr>
                    <w:spacing w:beforeAutospacing="1" w:afterAutospacing="1"/>
                    <w:jc w:val="center"/>
                    <w:textAlignment w:val="baseline"/>
                    <w:rPr>
                      <w:rFonts w:ascii="SassoonPrimaryInfant" w:hAnsi="SassoonPrimaryInfant"/>
                      <w:noProof/>
                      <w:sz w:val="28"/>
                      <w:szCs w:val="28"/>
                    </w:rPr>
                  </w:pPr>
                  <w:r w:rsidRPr="00441049">
                    <w:rPr>
                      <w:rFonts w:ascii="SassoonPrimaryInfant" w:hAnsi="SassoonPrimaryInfant"/>
                      <w:noProof/>
                    </w:rPr>
                    <w:drawing>
                      <wp:inline distT="0" distB="0" distL="0" distR="0" wp14:anchorId="6BA82A34" wp14:editId="2D680C7F">
                        <wp:extent cx="960120" cy="1066800"/>
                        <wp:effectExtent l="0" t="0" r="0" b="0"/>
                        <wp:docPr id="1512801282" name="Picture 151280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60120" cy="1066800"/>
                                </a:xfrm>
                                <a:prstGeom prst="rect">
                                  <a:avLst/>
                                </a:prstGeom>
                                <a:noFill/>
                                <a:ln>
                                  <a:noFill/>
                                </a:ln>
                              </pic:spPr>
                            </pic:pic>
                          </a:graphicData>
                        </a:graphic>
                      </wp:inline>
                    </w:drawing>
                  </w:r>
                </w:p>
              </w:tc>
              <w:tc>
                <w:tcPr>
                  <w:tcW w:w="2268" w:type="dxa"/>
                </w:tcPr>
                <w:p w14:paraId="4ED50C63"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noProof/>
                      <w:kern w:val="0"/>
                      <w:sz w:val="28"/>
                      <w:szCs w:val="28"/>
                      <w:lang w:eastAsia="en-GB"/>
                      <w14:ligatures w14:val="none"/>
                    </w:rPr>
                  </w:pPr>
                  <w:r w:rsidRPr="00441049">
                    <w:rPr>
                      <w:rFonts w:ascii="SassoonPrimaryInfant" w:hAnsi="SassoonPrimaryInfant"/>
                      <w:noProof/>
                    </w:rPr>
                    <w:drawing>
                      <wp:inline distT="0" distB="0" distL="0" distR="0" wp14:anchorId="0BB42481" wp14:editId="18E91D77">
                        <wp:extent cx="1066800" cy="1066800"/>
                        <wp:effectExtent l="0" t="0" r="0" b="0"/>
                        <wp:docPr id="2126686376" name="Picture 212668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c>
                <w:tcPr>
                  <w:tcW w:w="2496" w:type="dxa"/>
                </w:tcPr>
                <w:p w14:paraId="5E4921D5"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noProof/>
                      <w:kern w:val="0"/>
                      <w:sz w:val="28"/>
                      <w:szCs w:val="28"/>
                      <w:lang w:eastAsia="en-GB"/>
                      <w14:ligatures w14:val="none"/>
                    </w:rPr>
                  </w:pPr>
                  <w:r w:rsidRPr="00441049">
                    <w:rPr>
                      <w:rFonts w:ascii="SassoonPrimaryInfant" w:hAnsi="SassoonPrimaryInfant"/>
                      <w:noProof/>
                    </w:rPr>
                    <w:drawing>
                      <wp:inline distT="0" distB="0" distL="0" distR="0" wp14:anchorId="421C2556" wp14:editId="4CD13C8B">
                        <wp:extent cx="1059180" cy="1059180"/>
                        <wp:effectExtent l="0" t="0" r="0" b="7620"/>
                        <wp:docPr id="708911212" name="Picture 70891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inline>
                    </w:drawing>
                  </w:r>
                </w:p>
              </w:tc>
            </w:tr>
            <w:tr w:rsidR="004727E7" w:rsidRPr="00441049" w14:paraId="451C0149" w14:textId="77777777" w:rsidTr="00C213C2">
              <w:trPr>
                <w:trHeight w:val="318"/>
              </w:trPr>
              <w:tc>
                <w:tcPr>
                  <w:tcW w:w="2405" w:type="dxa"/>
                </w:tcPr>
                <w:p w14:paraId="44758379" w14:textId="77777777" w:rsidR="004727E7" w:rsidRPr="00441049" w:rsidRDefault="004727E7" w:rsidP="004727E7">
                  <w:pPr>
                    <w:spacing w:beforeAutospacing="1" w:afterAutospacing="1"/>
                    <w:jc w:val="center"/>
                    <w:textAlignment w:val="baseline"/>
                    <w:rPr>
                      <w:rFonts w:ascii="SassoonPrimaryInfant" w:hAnsi="SassoonPrimaryInfant"/>
                      <w:noProof/>
                      <w:sz w:val="28"/>
                      <w:szCs w:val="28"/>
                    </w:rPr>
                  </w:pPr>
                  <w:r w:rsidRPr="00441049">
                    <w:rPr>
                      <w:rFonts w:ascii="SassoonPrimaryInfant" w:hAnsi="SassoonPrimaryInfant"/>
                      <w:noProof/>
                      <w:sz w:val="28"/>
                      <w:szCs w:val="28"/>
                    </w:rPr>
                    <w:t>Ear defenders</w:t>
                  </w:r>
                </w:p>
              </w:tc>
              <w:tc>
                <w:tcPr>
                  <w:tcW w:w="2268" w:type="dxa"/>
                </w:tcPr>
                <w:p w14:paraId="6B41823C"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noProof/>
                      <w:kern w:val="0"/>
                      <w:sz w:val="28"/>
                      <w:szCs w:val="28"/>
                      <w:lang w:eastAsia="en-GB"/>
                      <w14:ligatures w14:val="none"/>
                    </w:rPr>
                  </w:pPr>
                  <w:r w:rsidRPr="00441049">
                    <w:rPr>
                      <w:rFonts w:ascii="SassoonPrimaryInfant" w:eastAsia="Times New Roman" w:hAnsi="SassoonPrimaryInfant" w:cs="Arial"/>
                      <w:noProof/>
                      <w:kern w:val="0"/>
                      <w:sz w:val="28"/>
                      <w:szCs w:val="28"/>
                      <w:lang w:eastAsia="en-GB"/>
                      <w14:ligatures w14:val="none"/>
                    </w:rPr>
                    <w:t>Timers</w:t>
                  </w:r>
                </w:p>
              </w:tc>
              <w:tc>
                <w:tcPr>
                  <w:tcW w:w="2496" w:type="dxa"/>
                </w:tcPr>
                <w:p w14:paraId="4B2E2A5D" w14:textId="77777777" w:rsidR="004727E7" w:rsidRPr="00441049" w:rsidRDefault="004727E7" w:rsidP="004727E7">
                  <w:pPr>
                    <w:spacing w:beforeAutospacing="1" w:afterAutospacing="1"/>
                    <w:jc w:val="center"/>
                    <w:textAlignment w:val="baseline"/>
                    <w:rPr>
                      <w:rFonts w:ascii="SassoonPrimaryInfant" w:eastAsia="Times New Roman" w:hAnsi="SassoonPrimaryInfant" w:cs="Arial"/>
                      <w:noProof/>
                      <w:kern w:val="0"/>
                      <w:sz w:val="28"/>
                      <w:szCs w:val="28"/>
                      <w:lang w:eastAsia="en-GB"/>
                      <w14:ligatures w14:val="none"/>
                    </w:rPr>
                  </w:pPr>
                  <w:r w:rsidRPr="00441049">
                    <w:rPr>
                      <w:rFonts w:ascii="SassoonPrimaryInfant" w:eastAsia="Times New Roman" w:hAnsi="SassoonPrimaryInfant" w:cs="Arial"/>
                      <w:noProof/>
                      <w:kern w:val="0"/>
                      <w:sz w:val="28"/>
                      <w:szCs w:val="28"/>
                      <w:lang w:eastAsia="en-GB"/>
                      <w14:ligatures w14:val="none"/>
                    </w:rPr>
                    <w:t>Explicit instruction</w:t>
                  </w:r>
                </w:p>
              </w:tc>
            </w:tr>
          </w:tbl>
          <w:p w14:paraId="793232DD" w14:textId="77777777" w:rsidR="00B5295F" w:rsidRDefault="00B5295F" w:rsidP="004727E7">
            <w:pPr>
              <w:spacing w:beforeAutospacing="1" w:afterAutospacing="1"/>
              <w:textAlignment w:val="baseline"/>
              <w:rPr>
                <w:rFonts w:ascii="SassoonPrimaryInfant" w:eastAsia="Times New Roman" w:hAnsi="SassoonPrimaryInfant" w:cs="Arial"/>
                <w:kern w:val="0"/>
                <w:sz w:val="24"/>
                <w:szCs w:val="24"/>
                <w:lang w:eastAsia="en-GB"/>
                <w14:ligatures w14:val="none"/>
              </w:rPr>
            </w:pPr>
          </w:p>
          <w:p w14:paraId="7E66994E" w14:textId="56258A29" w:rsidR="00E15439" w:rsidRPr="00441049" w:rsidRDefault="00E15439" w:rsidP="004727E7">
            <w:pPr>
              <w:spacing w:beforeAutospacing="1" w:afterAutospacing="1"/>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lastRenderedPageBreak/>
              <w:t>We use a range of strategies across our lessons to ensure we offer an inclusive approach to learning and allow all children to access the classroom environment.</w:t>
            </w:r>
          </w:p>
          <w:p w14:paraId="668B39BE" w14:textId="21471445"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 xml:space="preserve">We </w:t>
            </w:r>
            <w:r w:rsidR="00E15439" w:rsidRPr="00441049">
              <w:rPr>
                <w:rFonts w:ascii="SassoonPrimaryInfant" w:eastAsia="Times New Roman" w:hAnsi="SassoonPrimaryInfant" w:cs="Arial"/>
                <w:kern w:val="0"/>
                <w:sz w:val="24"/>
                <w:szCs w:val="24"/>
                <w:lang w:eastAsia="en-GB"/>
                <w14:ligatures w14:val="none"/>
              </w:rPr>
              <w:t xml:space="preserve">also </w:t>
            </w:r>
            <w:r w:rsidRPr="00441049">
              <w:rPr>
                <w:rFonts w:ascii="SassoonPrimaryInfant" w:eastAsia="Times New Roman" w:hAnsi="SassoonPrimaryInfant" w:cs="Arial"/>
                <w:kern w:val="0"/>
                <w:sz w:val="24"/>
                <w:szCs w:val="24"/>
                <w:lang w:eastAsia="en-GB"/>
                <w14:ligatures w14:val="none"/>
              </w:rPr>
              <w:t>seek advice and equipment from outside agencies as and when the need arises.</w:t>
            </w:r>
          </w:p>
          <w:p w14:paraId="21E13757" w14:textId="77777777" w:rsidR="004727E7" w:rsidRPr="00441049" w:rsidRDefault="004727E7" w:rsidP="004727E7">
            <w:pPr>
              <w:rPr>
                <w:rFonts w:ascii="SassoonPrimaryInfant" w:hAnsi="SassoonPrimaryInfant"/>
              </w:rPr>
            </w:pPr>
          </w:p>
        </w:tc>
      </w:tr>
      <w:tr w:rsidR="00BE7241" w:rsidRPr="00441049" w14:paraId="608A92B3" w14:textId="77777777" w:rsidTr="00C213C2">
        <w:tc>
          <w:tcPr>
            <w:tcW w:w="2972" w:type="dxa"/>
          </w:tcPr>
          <w:p w14:paraId="0230D594" w14:textId="77777777" w:rsidR="004727E7" w:rsidRPr="00441049" w:rsidRDefault="004727E7" w:rsidP="004727E7">
            <w:pPr>
              <w:jc w:val="center"/>
              <w:rPr>
                <w:rFonts w:ascii="SassoonPrimaryInfant" w:hAnsi="SassoonPrimaryInfant"/>
                <w:b/>
                <w:bCs/>
                <w:sz w:val="40"/>
                <w:szCs w:val="40"/>
              </w:rPr>
            </w:pPr>
            <w:r w:rsidRPr="00441049">
              <w:rPr>
                <w:rFonts w:ascii="SassoonPrimaryInfant" w:hAnsi="SassoonPrimaryInfant"/>
                <w:noProof/>
              </w:rPr>
              <w:lastRenderedPageBreak/>
              <w:drawing>
                <wp:anchor distT="0" distB="0" distL="114300" distR="114300" simplePos="0" relativeHeight="251666432" behindDoc="0" locked="0" layoutInCell="1" allowOverlap="1" wp14:anchorId="547B194D" wp14:editId="11867F2F">
                  <wp:simplePos x="754380" y="1470660"/>
                  <wp:positionH relativeFrom="margin">
                    <wp:align>center</wp:align>
                  </wp:positionH>
                  <wp:positionV relativeFrom="margin">
                    <wp:align>top</wp:align>
                  </wp:positionV>
                  <wp:extent cx="913304" cy="906780"/>
                  <wp:effectExtent l="0" t="0" r="1270" b="7620"/>
                  <wp:wrapSquare wrapText="bothSides"/>
                  <wp:docPr id="81094706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13304" cy="906780"/>
                          </a:xfrm>
                          <a:prstGeom prst="rect">
                            <a:avLst/>
                          </a:prstGeom>
                          <a:noFill/>
                          <a:ln>
                            <a:noFill/>
                          </a:ln>
                        </pic:spPr>
                      </pic:pic>
                    </a:graphicData>
                  </a:graphic>
                </wp:anchor>
              </w:drawing>
            </w:r>
          </w:p>
          <w:p w14:paraId="2E45AB09" w14:textId="267E4072" w:rsidR="004727E7" w:rsidRPr="00441049" w:rsidRDefault="004727E7" w:rsidP="004727E7">
            <w:pPr>
              <w:jc w:val="center"/>
              <w:rPr>
                <w:rFonts w:ascii="SassoonPrimaryInfant" w:hAnsi="SassoonPrimaryInfant"/>
              </w:rPr>
            </w:pPr>
            <w:r w:rsidRPr="00441049">
              <w:rPr>
                <w:rFonts w:ascii="SassoonPrimaryInfant" w:hAnsi="SassoonPrimaryInfant"/>
                <w:b/>
                <w:bCs/>
                <w:sz w:val="32"/>
                <w:szCs w:val="32"/>
              </w:rPr>
              <w:t>Parent Consultations</w:t>
            </w:r>
          </w:p>
        </w:tc>
        <w:tc>
          <w:tcPr>
            <w:tcW w:w="7484" w:type="dxa"/>
          </w:tcPr>
          <w:p w14:paraId="6FC9EA3D" w14:textId="65708C73"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 xml:space="preserve">At </w:t>
            </w:r>
            <w:r w:rsidR="004448D5">
              <w:rPr>
                <w:rFonts w:ascii="SassoonPrimaryInfant" w:eastAsia="Times New Roman" w:hAnsi="SassoonPrimaryInfant" w:cs="Arial"/>
                <w:kern w:val="0"/>
                <w:sz w:val="24"/>
                <w:szCs w:val="24"/>
                <w:lang w:eastAsia="en-GB"/>
                <w14:ligatures w14:val="none"/>
              </w:rPr>
              <w:t>Healdswood Infant and Nursery</w:t>
            </w:r>
            <w:r w:rsidRPr="00441049">
              <w:rPr>
                <w:rFonts w:ascii="SassoonPrimaryInfant" w:eastAsia="Times New Roman" w:hAnsi="SassoonPrimaryInfant" w:cs="Arial"/>
                <w:kern w:val="0"/>
                <w:sz w:val="24"/>
                <w:szCs w:val="24"/>
                <w:lang w:eastAsia="en-GB"/>
                <w14:ligatures w14:val="none"/>
              </w:rPr>
              <w:t xml:space="preserve"> School</w:t>
            </w:r>
            <w:r w:rsidR="004448D5">
              <w:rPr>
                <w:rFonts w:ascii="SassoonPrimaryInfant" w:eastAsia="Times New Roman" w:hAnsi="SassoonPrimaryInfant" w:cs="Arial"/>
                <w:kern w:val="0"/>
                <w:sz w:val="24"/>
                <w:szCs w:val="24"/>
                <w:lang w:eastAsia="en-GB"/>
                <w14:ligatures w14:val="none"/>
              </w:rPr>
              <w:t>,</w:t>
            </w:r>
            <w:r w:rsidRPr="00441049">
              <w:rPr>
                <w:rFonts w:ascii="SassoonPrimaryInfant" w:eastAsia="Times New Roman" w:hAnsi="SassoonPrimaryInfant" w:cs="Arial"/>
                <w:kern w:val="0"/>
                <w:sz w:val="24"/>
                <w:szCs w:val="24"/>
                <w:lang w:eastAsia="en-GB"/>
                <w14:ligatures w14:val="none"/>
              </w:rPr>
              <w:t xml:space="preserve"> we work closely with parents and carers and recognise that they have much to contribute to our support for children with SEND.</w:t>
            </w:r>
          </w:p>
          <w:p w14:paraId="302C20E5" w14:textId="77777777"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p>
          <w:p w14:paraId="2B739866" w14:textId="27C41D09"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 xml:space="preserve">We hold </w:t>
            </w:r>
            <w:r w:rsidR="004448D5">
              <w:rPr>
                <w:rFonts w:ascii="SassoonPrimaryInfant" w:eastAsia="Times New Roman" w:hAnsi="SassoonPrimaryInfant" w:cs="Arial"/>
                <w:kern w:val="0"/>
                <w:sz w:val="24"/>
                <w:szCs w:val="24"/>
                <w:lang w:eastAsia="en-GB"/>
                <w14:ligatures w14:val="none"/>
              </w:rPr>
              <w:t>SEN Coffee Mornings</w:t>
            </w:r>
            <w:r w:rsidRPr="00441049">
              <w:rPr>
                <w:rFonts w:ascii="SassoonPrimaryInfant" w:eastAsia="Times New Roman" w:hAnsi="SassoonPrimaryInfant" w:cs="Arial"/>
                <w:kern w:val="0"/>
                <w:sz w:val="24"/>
                <w:szCs w:val="24"/>
                <w:lang w:eastAsia="en-GB"/>
                <w14:ligatures w14:val="none"/>
              </w:rPr>
              <w:t xml:space="preserve"> every term</w:t>
            </w:r>
            <w:r w:rsidR="002D7FE6">
              <w:rPr>
                <w:rFonts w:ascii="SassoonPrimaryInfant" w:eastAsia="Times New Roman" w:hAnsi="SassoonPrimaryInfant" w:cs="Arial"/>
                <w:kern w:val="0"/>
                <w:sz w:val="24"/>
                <w:szCs w:val="24"/>
                <w:lang w:eastAsia="en-GB"/>
                <w14:ligatures w14:val="none"/>
              </w:rPr>
              <w:t xml:space="preserve">. </w:t>
            </w:r>
            <w:r w:rsidRPr="00441049">
              <w:rPr>
                <w:rFonts w:ascii="SassoonPrimaryInfant" w:eastAsia="Times New Roman" w:hAnsi="SassoonPrimaryInfant" w:cs="Arial"/>
                <w:kern w:val="0"/>
                <w:sz w:val="24"/>
                <w:szCs w:val="24"/>
                <w:lang w:eastAsia="en-GB"/>
                <w14:ligatures w14:val="none"/>
              </w:rPr>
              <w:t>We hold three coffee morning</w:t>
            </w:r>
            <w:r w:rsidR="002D7FE6">
              <w:rPr>
                <w:rFonts w:ascii="SassoonPrimaryInfant" w:eastAsia="Times New Roman" w:hAnsi="SassoonPrimaryInfant" w:cs="Arial"/>
                <w:kern w:val="0"/>
                <w:sz w:val="24"/>
                <w:szCs w:val="24"/>
                <w:lang w:eastAsia="en-GB"/>
                <w14:ligatures w14:val="none"/>
              </w:rPr>
              <w:t>s</w:t>
            </w:r>
            <w:r w:rsidRPr="00441049">
              <w:rPr>
                <w:rFonts w:ascii="SassoonPrimaryInfant" w:eastAsia="Times New Roman" w:hAnsi="SassoonPrimaryInfant" w:cs="Arial"/>
                <w:kern w:val="0"/>
                <w:sz w:val="24"/>
                <w:szCs w:val="24"/>
                <w:lang w:eastAsia="en-GB"/>
                <w14:ligatures w14:val="none"/>
              </w:rPr>
              <w:t xml:space="preserve"> a year where parents can meet up and support each other in a safe environment.  During these sessions we gather parent feedback on SEN provision at </w:t>
            </w:r>
            <w:r w:rsidR="002D7FE6">
              <w:rPr>
                <w:rFonts w:ascii="SassoonPrimaryInfant" w:eastAsia="Times New Roman" w:hAnsi="SassoonPrimaryInfant" w:cs="Arial"/>
                <w:kern w:val="0"/>
                <w:sz w:val="24"/>
                <w:szCs w:val="24"/>
                <w:lang w:eastAsia="en-GB"/>
                <w14:ligatures w14:val="none"/>
              </w:rPr>
              <w:t>Healdswood Infant and Nursery School</w:t>
            </w:r>
            <w:r w:rsidRPr="00441049">
              <w:rPr>
                <w:rFonts w:ascii="SassoonPrimaryInfant" w:eastAsia="Times New Roman" w:hAnsi="SassoonPrimaryInfant" w:cs="Arial"/>
                <w:kern w:val="0"/>
                <w:sz w:val="24"/>
                <w:szCs w:val="24"/>
                <w:lang w:eastAsia="en-GB"/>
                <w14:ligatures w14:val="none"/>
              </w:rPr>
              <w:t>, direct to training courses and support groups and offer opportunities to meet up with outside agencies.</w:t>
            </w:r>
          </w:p>
          <w:p w14:paraId="158377F1" w14:textId="77777777" w:rsidR="002D7FE6" w:rsidRDefault="002D7FE6" w:rsidP="004727E7">
            <w:pPr>
              <w:spacing w:beforeAutospacing="1" w:afterAutospacing="1"/>
              <w:textAlignment w:val="baseline"/>
              <w:rPr>
                <w:rFonts w:ascii="SassoonPrimaryInfant" w:eastAsia="Times New Roman" w:hAnsi="SassoonPrimaryInfant" w:cs="Arial"/>
                <w:kern w:val="0"/>
                <w:sz w:val="24"/>
                <w:szCs w:val="24"/>
                <w:lang w:eastAsia="en-GB"/>
                <w14:ligatures w14:val="none"/>
              </w:rPr>
            </w:pPr>
            <w:r>
              <w:rPr>
                <w:rFonts w:ascii="SassoonPrimaryInfant" w:eastAsia="Times New Roman" w:hAnsi="SassoonPrimaryInfant" w:cs="Arial"/>
                <w:kern w:val="0"/>
                <w:sz w:val="24"/>
                <w:szCs w:val="24"/>
                <w:lang w:eastAsia="en-GB"/>
                <w14:ligatures w14:val="none"/>
              </w:rPr>
              <w:t>Miss Stretton-Clarke</w:t>
            </w:r>
            <w:r w:rsidRPr="00441049">
              <w:rPr>
                <w:rFonts w:ascii="SassoonPrimaryInfant" w:eastAsia="Times New Roman" w:hAnsi="SassoonPrimaryInfant" w:cs="Arial"/>
                <w:kern w:val="0"/>
                <w:sz w:val="24"/>
                <w:szCs w:val="24"/>
                <w:lang w:eastAsia="en-GB"/>
                <w14:ligatures w14:val="none"/>
              </w:rPr>
              <w:t xml:space="preserve"> is available at parents’ evenings to discuss any concerns.</w:t>
            </w:r>
          </w:p>
          <w:p w14:paraId="0CAA4219" w14:textId="2C46E5ED" w:rsidR="004727E7" w:rsidRPr="00441049" w:rsidRDefault="004727E7" w:rsidP="004727E7">
            <w:pPr>
              <w:spacing w:beforeAutospacing="1" w:afterAutospacing="1"/>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 xml:space="preserve">For children who have an Education, Health and Care Plan, </w:t>
            </w:r>
            <w:r w:rsidR="002D7FE6">
              <w:rPr>
                <w:rFonts w:ascii="SassoonPrimaryInfant" w:eastAsia="Times New Roman" w:hAnsi="SassoonPrimaryInfant" w:cs="Arial"/>
                <w:kern w:val="0"/>
                <w:sz w:val="24"/>
                <w:szCs w:val="24"/>
                <w:lang w:eastAsia="en-GB"/>
                <w14:ligatures w14:val="none"/>
              </w:rPr>
              <w:t xml:space="preserve">Individual Education </w:t>
            </w:r>
            <w:r w:rsidRPr="00441049">
              <w:rPr>
                <w:rFonts w:ascii="SassoonPrimaryInfant" w:eastAsia="Times New Roman" w:hAnsi="SassoonPrimaryInfant" w:cs="Arial"/>
                <w:kern w:val="0"/>
                <w:sz w:val="24"/>
                <w:szCs w:val="24"/>
                <w:lang w:eastAsia="en-GB"/>
                <w14:ligatures w14:val="none"/>
              </w:rPr>
              <w:t xml:space="preserve">Plan </w:t>
            </w:r>
            <w:r w:rsidR="002D7FE6">
              <w:rPr>
                <w:rFonts w:ascii="SassoonPrimaryInfant" w:eastAsia="Times New Roman" w:hAnsi="SassoonPrimaryInfant" w:cs="Arial"/>
                <w:kern w:val="0"/>
                <w:sz w:val="24"/>
                <w:szCs w:val="24"/>
                <w:lang w:eastAsia="en-GB"/>
                <w14:ligatures w14:val="none"/>
              </w:rPr>
              <w:t xml:space="preserve">(IEP) </w:t>
            </w:r>
            <w:r w:rsidRPr="00441049">
              <w:rPr>
                <w:rFonts w:ascii="SassoonPrimaryInfant" w:eastAsia="Times New Roman" w:hAnsi="SassoonPrimaryInfant" w:cs="Arial"/>
                <w:kern w:val="0"/>
                <w:sz w:val="24"/>
                <w:szCs w:val="24"/>
                <w:lang w:eastAsia="en-GB"/>
                <w14:ligatures w14:val="none"/>
              </w:rPr>
              <w:t xml:space="preserve">or require specialist support (over and above what is ordinarily available) we will invite you in for 3 further meetings a year in the Autumn, Spring and Summer term.  These meeting are used to celebrate your child’s </w:t>
            </w:r>
            <w:r w:rsidR="00290224" w:rsidRPr="00441049">
              <w:rPr>
                <w:rFonts w:ascii="SassoonPrimaryInfant" w:eastAsia="Times New Roman" w:hAnsi="SassoonPrimaryInfant" w:cs="Arial"/>
                <w:kern w:val="0"/>
                <w:sz w:val="24"/>
                <w:szCs w:val="24"/>
                <w:lang w:eastAsia="en-GB"/>
                <w14:ligatures w14:val="none"/>
              </w:rPr>
              <w:t>learning, looking</w:t>
            </w:r>
            <w:r w:rsidRPr="00441049">
              <w:rPr>
                <w:rFonts w:ascii="SassoonPrimaryInfant" w:eastAsia="Times New Roman" w:hAnsi="SassoonPrimaryInfant" w:cs="Arial"/>
                <w:kern w:val="0"/>
                <w:sz w:val="24"/>
                <w:szCs w:val="24"/>
                <w:lang w:eastAsia="en-GB"/>
                <w14:ligatures w14:val="none"/>
              </w:rPr>
              <w:t xml:space="preserve"> at the progress they have made against the targets set, create new targets and discuss next steps.  A copy of this will always be sent home after the meetings. </w:t>
            </w:r>
          </w:p>
          <w:p w14:paraId="00277AE7" w14:textId="77777777" w:rsidR="004727E7" w:rsidRPr="00441049" w:rsidRDefault="004727E7" w:rsidP="004727E7">
            <w:pPr>
              <w:spacing w:beforeAutospacing="1" w:afterAutospacing="1"/>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During the year a parental questionnaire is sent out to gain views on the school and the SEND provision.</w:t>
            </w:r>
          </w:p>
          <w:p w14:paraId="41BF3CC1" w14:textId="0E830F3B" w:rsidR="004727E7" w:rsidRPr="00441049" w:rsidRDefault="004727E7" w:rsidP="004727E7">
            <w:pPr>
              <w:spacing w:beforeAutospacing="1" w:afterAutospacing="1"/>
              <w:textAlignment w:val="baseline"/>
              <w:rPr>
                <w:rFonts w:ascii="SassoonPrimaryInfant" w:eastAsia="Times New Roman" w:hAnsi="SassoonPrimaryInfant" w:cs="Arial"/>
                <w:kern w:val="0"/>
                <w:sz w:val="2"/>
                <w:szCs w:val="2"/>
                <w:lang w:eastAsia="en-GB"/>
                <w14:ligatures w14:val="none"/>
              </w:rPr>
            </w:pPr>
          </w:p>
        </w:tc>
      </w:tr>
      <w:tr w:rsidR="00BE7241" w:rsidRPr="00441049" w14:paraId="57FFD764" w14:textId="77777777" w:rsidTr="00C213C2">
        <w:trPr>
          <w:trHeight w:val="54"/>
        </w:trPr>
        <w:tc>
          <w:tcPr>
            <w:tcW w:w="2972" w:type="dxa"/>
          </w:tcPr>
          <w:p w14:paraId="418111DE" w14:textId="77777777" w:rsidR="004727E7" w:rsidRPr="00441049" w:rsidRDefault="004727E7" w:rsidP="004727E7">
            <w:pPr>
              <w:jc w:val="center"/>
              <w:rPr>
                <w:rFonts w:ascii="SassoonPrimaryInfant" w:hAnsi="SassoonPrimaryInfant"/>
                <w:b/>
                <w:bCs/>
                <w:sz w:val="40"/>
                <w:szCs w:val="40"/>
              </w:rPr>
            </w:pPr>
            <w:r w:rsidRPr="00441049">
              <w:rPr>
                <w:rFonts w:ascii="SassoonPrimaryInfant" w:hAnsi="SassoonPrimaryInfant"/>
                <w:noProof/>
              </w:rPr>
              <w:drawing>
                <wp:anchor distT="0" distB="0" distL="114300" distR="114300" simplePos="0" relativeHeight="251667456" behindDoc="0" locked="0" layoutInCell="1" allowOverlap="1" wp14:anchorId="3729EF42" wp14:editId="5ECC98C2">
                  <wp:simplePos x="472440" y="4472940"/>
                  <wp:positionH relativeFrom="margin">
                    <wp:posOffset>296545</wp:posOffset>
                  </wp:positionH>
                  <wp:positionV relativeFrom="margin">
                    <wp:posOffset>-460375</wp:posOffset>
                  </wp:positionV>
                  <wp:extent cx="944245" cy="937260"/>
                  <wp:effectExtent l="0" t="0" r="8255" b="0"/>
                  <wp:wrapSquare wrapText="bothSides"/>
                  <wp:docPr id="2099176854" name="Picture 209917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44245" cy="937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8FBA9" w14:textId="77777777" w:rsidR="004727E7" w:rsidRPr="00441049" w:rsidRDefault="004727E7" w:rsidP="004727E7">
            <w:pPr>
              <w:jc w:val="center"/>
              <w:rPr>
                <w:rFonts w:ascii="SassoonPrimaryInfant" w:hAnsi="SassoonPrimaryInfant"/>
                <w:b/>
                <w:bCs/>
                <w:sz w:val="32"/>
                <w:szCs w:val="32"/>
              </w:rPr>
            </w:pPr>
            <w:r w:rsidRPr="00441049">
              <w:rPr>
                <w:rFonts w:ascii="SassoonPrimaryInfant" w:hAnsi="SassoonPrimaryInfant"/>
                <w:b/>
                <w:bCs/>
                <w:sz w:val="32"/>
                <w:szCs w:val="32"/>
              </w:rPr>
              <w:t>Child Consultations</w:t>
            </w:r>
          </w:p>
          <w:p w14:paraId="4CD83840" w14:textId="77777777" w:rsidR="004727E7" w:rsidRPr="00441049" w:rsidRDefault="004727E7" w:rsidP="004727E7">
            <w:pPr>
              <w:rPr>
                <w:rFonts w:ascii="SassoonPrimaryInfant" w:hAnsi="SassoonPrimaryInfant"/>
                <w:b/>
                <w:bCs/>
                <w:sz w:val="32"/>
                <w:szCs w:val="32"/>
              </w:rPr>
            </w:pPr>
          </w:p>
          <w:p w14:paraId="071BFD64" w14:textId="77777777" w:rsidR="004727E7" w:rsidRPr="00441049" w:rsidRDefault="004727E7" w:rsidP="004727E7">
            <w:pPr>
              <w:rPr>
                <w:rFonts w:ascii="SassoonPrimaryInfant" w:hAnsi="SassoonPrimaryInfant"/>
                <w:b/>
                <w:bCs/>
                <w:sz w:val="32"/>
                <w:szCs w:val="32"/>
              </w:rPr>
            </w:pPr>
          </w:p>
          <w:p w14:paraId="13CE534D" w14:textId="77777777" w:rsidR="004727E7" w:rsidRPr="00441049" w:rsidRDefault="004727E7" w:rsidP="004727E7">
            <w:pPr>
              <w:rPr>
                <w:rFonts w:ascii="SassoonPrimaryInfant" w:hAnsi="SassoonPrimaryInfant"/>
                <w:b/>
                <w:bCs/>
                <w:sz w:val="32"/>
                <w:szCs w:val="32"/>
              </w:rPr>
            </w:pPr>
          </w:p>
          <w:p w14:paraId="5B6288E0" w14:textId="77777777" w:rsidR="004727E7" w:rsidRPr="00441049" w:rsidRDefault="004727E7" w:rsidP="004727E7">
            <w:pPr>
              <w:rPr>
                <w:rFonts w:ascii="SassoonPrimaryInfant" w:hAnsi="SassoonPrimaryInfant"/>
                <w:b/>
                <w:bCs/>
                <w:sz w:val="32"/>
                <w:szCs w:val="32"/>
              </w:rPr>
            </w:pPr>
          </w:p>
          <w:p w14:paraId="58EB905F" w14:textId="77777777" w:rsidR="004727E7" w:rsidRPr="00441049" w:rsidRDefault="004727E7" w:rsidP="004727E7">
            <w:pPr>
              <w:rPr>
                <w:rFonts w:ascii="SassoonPrimaryInfant" w:hAnsi="SassoonPrimaryInfant"/>
                <w:b/>
                <w:bCs/>
                <w:sz w:val="32"/>
                <w:szCs w:val="32"/>
              </w:rPr>
            </w:pPr>
          </w:p>
          <w:p w14:paraId="2498CF70" w14:textId="77777777" w:rsidR="004727E7" w:rsidRPr="00441049" w:rsidRDefault="004727E7" w:rsidP="004727E7">
            <w:pPr>
              <w:rPr>
                <w:rFonts w:ascii="SassoonPrimaryInfant" w:hAnsi="SassoonPrimaryInfant"/>
                <w:b/>
                <w:bCs/>
                <w:sz w:val="32"/>
                <w:szCs w:val="32"/>
              </w:rPr>
            </w:pPr>
          </w:p>
          <w:p w14:paraId="5468DFA2" w14:textId="77777777" w:rsidR="004727E7" w:rsidRPr="00441049" w:rsidRDefault="004727E7" w:rsidP="004727E7">
            <w:pPr>
              <w:rPr>
                <w:rFonts w:ascii="SassoonPrimaryInfant" w:hAnsi="SassoonPrimaryInfant"/>
                <w:b/>
                <w:bCs/>
                <w:sz w:val="32"/>
                <w:szCs w:val="32"/>
              </w:rPr>
            </w:pPr>
          </w:p>
          <w:p w14:paraId="2D1E9537" w14:textId="77777777" w:rsidR="00E15439" w:rsidRPr="00441049" w:rsidRDefault="00E15439" w:rsidP="004727E7">
            <w:pPr>
              <w:rPr>
                <w:rFonts w:ascii="SassoonPrimaryInfant" w:hAnsi="SassoonPrimaryInfant"/>
              </w:rPr>
            </w:pPr>
          </w:p>
          <w:p w14:paraId="3F2ACE05" w14:textId="0F97371C" w:rsidR="00E15439" w:rsidRPr="00441049" w:rsidRDefault="00E15439" w:rsidP="004727E7">
            <w:pPr>
              <w:rPr>
                <w:rFonts w:ascii="SassoonPrimaryInfant" w:hAnsi="SassoonPrimaryInfant"/>
              </w:rPr>
            </w:pPr>
          </w:p>
        </w:tc>
        <w:tc>
          <w:tcPr>
            <w:tcW w:w="7484" w:type="dxa"/>
          </w:tcPr>
          <w:p w14:paraId="6A0D25E3" w14:textId="77777777" w:rsidR="004727E7" w:rsidRPr="00441049" w:rsidRDefault="004727E7" w:rsidP="004727E7">
            <w:pPr>
              <w:shd w:val="clear" w:color="auto" w:fill="FFFFFF"/>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 xml:space="preserve">Pupil’s views are very important; they have a right to be involved in decisions about their education and they are made aware of the support that surrounds them in school. </w:t>
            </w:r>
          </w:p>
          <w:p w14:paraId="15736662" w14:textId="77777777" w:rsidR="004727E7" w:rsidRPr="00441049" w:rsidRDefault="004727E7" w:rsidP="004727E7">
            <w:pPr>
              <w:shd w:val="clear" w:color="auto" w:fill="FFFFFF"/>
              <w:rPr>
                <w:rFonts w:ascii="SassoonPrimaryInfant" w:eastAsia="Times New Roman" w:hAnsi="SassoonPrimaryInfant" w:cs="Arial"/>
                <w:kern w:val="0"/>
                <w:sz w:val="14"/>
                <w:szCs w:val="14"/>
                <w:lang w:eastAsia="en-GB"/>
                <w14:ligatures w14:val="none"/>
              </w:rPr>
            </w:pPr>
          </w:p>
          <w:p w14:paraId="072B8D2E" w14:textId="6CA367A0" w:rsidR="004727E7" w:rsidRPr="00441049" w:rsidRDefault="004727E7" w:rsidP="004727E7">
            <w:pPr>
              <w:shd w:val="clear" w:color="auto" w:fill="FFFFFF"/>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 xml:space="preserve">Children </w:t>
            </w:r>
            <w:r w:rsidR="00290224" w:rsidRPr="00441049">
              <w:rPr>
                <w:rFonts w:ascii="SassoonPrimaryInfant" w:eastAsia="Times New Roman" w:hAnsi="SassoonPrimaryInfant" w:cs="Arial"/>
                <w:kern w:val="0"/>
                <w:sz w:val="24"/>
                <w:szCs w:val="24"/>
                <w:lang w:eastAsia="en-GB"/>
                <w14:ligatures w14:val="none"/>
              </w:rPr>
              <w:t>are fully</w:t>
            </w:r>
            <w:r w:rsidRPr="00441049">
              <w:rPr>
                <w:rFonts w:ascii="SassoonPrimaryInfant" w:eastAsia="Times New Roman" w:hAnsi="SassoonPrimaryInfant" w:cs="Arial"/>
                <w:kern w:val="0"/>
                <w:sz w:val="24"/>
                <w:szCs w:val="24"/>
                <w:lang w:eastAsia="en-GB"/>
                <w14:ligatures w14:val="none"/>
              </w:rPr>
              <w:t xml:space="preserve"> involved and their views</w:t>
            </w:r>
            <w:r w:rsidR="00290224" w:rsidRPr="00441049">
              <w:rPr>
                <w:rFonts w:ascii="SassoonPrimaryInfant" w:eastAsia="Times New Roman" w:hAnsi="SassoonPrimaryInfant" w:cs="Arial"/>
                <w:kern w:val="0"/>
                <w:sz w:val="24"/>
                <w:szCs w:val="24"/>
                <w:lang w:eastAsia="en-GB"/>
                <w14:ligatures w14:val="none"/>
              </w:rPr>
              <w:t xml:space="preserve"> </w:t>
            </w:r>
            <w:r w:rsidRPr="00441049">
              <w:rPr>
                <w:rFonts w:ascii="SassoonPrimaryInfant" w:eastAsia="Times New Roman" w:hAnsi="SassoonPrimaryInfant" w:cs="Arial"/>
                <w:kern w:val="0"/>
                <w:sz w:val="24"/>
                <w:szCs w:val="24"/>
                <w:lang w:eastAsia="en-GB"/>
                <w14:ligatures w14:val="none"/>
              </w:rPr>
              <w:t xml:space="preserve">feed directly into all policies, procedures and daily teaching of children with SEND.  </w:t>
            </w:r>
          </w:p>
          <w:p w14:paraId="2CD3CD71" w14:textId="77777777" w:rsidR="004727E7" w:rsidRPr="00441049" w:rsidRDefault="004727E7" w:rsidP="004727E7">
            <w:pPr>
              <w:shd w:val="clear" w:color="auto" w:fill="FFFFFF"/>
              <w:rPr>
                <w:rFonts w:ascii="SassoonPrimaryInfant" w:eastAsia="Times New Roman" w:hAnsi="SassoonPrimaryInfant" w:cs="Arial"/>
                <w:kern w:val="0"/>
                <w:sz w:val="16"/>
                <w:szCs w:val="16"/>
                <w:lang w:eastAsia="en-GB"/>
                <w14:ligatures w14:val="none"/>
              </w:rPr>
            </w:pPr>
          </w:p>
          <w:p w14:paraId="547D3693" w14:textId="77777777" w:rsidR="004727E7" w:rsidRPr="00441049" w:rsidRDefault="004727E7" w:rsidP="004727E7">
            <w:pPr>
              <w:shd w:val="clear" w:color="auto" w:fill="FFFFFF"/>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Pupils are given regular opportunities to:</w:t>
            </w:r>
          </w:p>
          <w:p w14:paraId="62A38D07" w14:textId="77777777" w:rsidR="004727E7" w:rsidRPr="00441049" w:rsidRDefault="004727E7" w:rsidP="004727E7">
            <w:pPr>
              <w:shd w:val="clear" w:color="auto" w:fill="FFFFFF"/>
              <w:rPr>
                <w:rFonts w:ascii="SassoonPrimaryInfant" w:eastAsia="Times New Roman" w:hAnsi="SassoonPrimaryInfant" w:cs="Arial"/>
                <w:kern w:val="0"/>
                <w:sz w:val="24"/>
                <w:szCs w:val="24"/>
                <w:lang w:eastAsia="en-GB"/>
                <w14:ligatures w14:val="none"/>
              </w:rPr>
            </w:pPr>
          </w:p>
          <w:tbl>
            <w:tblPr>
              <w:tblStyle w:val="TableGrid"/>
              <w:tblW w:w="0" w:type="auto"/>
              <w:tblLayout w:type="fixed"/>
              <w:tblLook w:val="04A0" w:firstRow="1" w:lastRow="0" w:firstColumn="1" w:lastColumn="0" w:noHBand="0" w:noVBand="1"/>
            </w:tblPr>
            <w:tblGrid>
              <w:gridCol w:w="2054"/>
              <w:gridCol w:w="2405"/>
              <w:gridCol w:w="2517"/>
            </w:tblGrid>
            <w:tr w:rsidR="00BE7241" w:rsidRPr="00441049" w14:paraId="0A5BEE37" w14:textId="77777777" w:rsidTr="00746741">
              <w:trPr>
                <w:trHeight w:val="1437"/>
              </w:trPr>
              <w:tc>
                <w:tcPr>
                  <w:tcW w:w="2054" w:type="dxa"/>
                </w:tcPr>
                <w:p w14:paraId="37662766" w14:textId="77777777" w:rsidR="004727E7" w:rsidRPr="00441049" w:rsidRDefault="004727E7" w:rsidP="004727E7">
                  <w:pPr>
                    <w:jc w:val="center"/>
                    <w:rPr>
                      <w:rFonts w:ascii="SassoonPrimaryInfant" w:eastAsia="Times New Roman" w:hAnsi="SassoonPrimaryInfant" w:cs="Arial"/>
                      <w:kern w:val="0"/>
                      <w:sz w:val="24"/>
                      <w:szCs w:val="24"/>
                      <w:lang w:eastAsia="en-GB"/>
                      <w14:ligatures w14:val="none"/>
                    </w:rPr>
                  </w:pPr>
                  <w:r w:rsidRPr="00441049">
                    <w:rPr>
                      <w:rFonts w:ascii="SassoonPrimaryInfant" w:hAnsi="SassoonPrimaryInfant"/>
                      <w:noProof/>
                    </w:rPr>
                    <w:drawing>
                      <wp:inline distT="0" distB="0" distL="0" distR="0" wp14:anchorId="65A53D6C" wp14:editId="0AC108DE">
                        <wp:extent cx="670560" cy="810503"/>
                        <wp:effectExtent l="0" t="0" r="0" b="8890"/>
                        <wp:docPr id="186961579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74801" cy="815630"/>
                                </a:xfrm>
                                <a:prstGeom prst="rect">
                                  <a:avLst/>
                                </a:prstGeom>
                                <a:noFill/>
                                <a:ln>
                                  <a:noFill/>
                                </a:ln>
                              </pic:spPr>
                            </pic:pic>
                          </a:graphicData>
                        </a:graphic>
                      </wp:inline>
                    </w:drawing>
                  </w:r>
                </w:p>
              </w:tc>
              <w:tc>
                <w:tcPr>
                  <w:tcW w:w="2405" w:type="dxa"/>
                </w:tcPr>
                <w:p w14:paraId="6502566F" w14:textId="77777777" w:rsidR="004727E7" w:rsidRPr="00441049" w:rsidRDefault="004727E7" w:rsidP="004727E7">
                  <w:pPr>
                    <w:rPr>
                      <w:rFonts w:ascii="SassoonPrimaryInfant" w:eastAsia="Times New Roman" w:hAnsi="SassoonPrimaryInfant" w:cs="Arial"/>
                      <w:kern w:val="0"/>
                      <w:sz w:val="24"/>
                      <w:szCs w:val="24"/>
                      <w:lang w:eastAsia="en-GB"/>
                      <w14:ligatures w14:val="none"/>
                    </w:rPr>
                  </w:pPr>
                  <w:r w:rsidRPr="00441049">
                    <w:rPr>
                      <w:rFonts w:ascii="SassoonPrimaryInfant" w:hAnsi="SassoonPrimaryInfant"/>
                      <w:noProof/>
                    </w:rPr>
                    <w:drawing>
                      <wp:anchor distT="0" distB="0" distL="114300" distR="114300" simplePos="0" relativeHeight="251661824" behindDoc="0" locked="0" layoutInCell="1" allowOverlap="1" wp14:anchorId="17F663B1" wp14:editId="7B0356A6">
                        <wp:simplePos x="0" y="0"/>
                        <wp:positionH relativeFrom="margin">
                          <wp:posOffset>259080</wp:posOffset>
                        </wp:positionH>
                        <wp:positionV relativeFrom="margin">
                          <wp:posOffset>2540</wp:posOffset>
                        </wp:positionV>
                        <wp:extent cx="845820" cy="839470"/>
                        <wp:effectExtent l="0" t="0" r="0" b="0"/>
                        <wp:wrapSquare wrapText="bothSides"/>
                        <wp:docPr id="843286708" name="Picture 84328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4582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17" w:type="dxa"/>
                </w:tcPr>
                <w:p w14:paraId="25BACD1F" w14:textId="77777777" w:rsidR="004727E7" w:rsidRPr="00441049" w:rsidRDefault="004727E7" w:rsidP="004727E7">
                  <w:pPr>
                    <w:jc w:val="center"/>
                    <w:rPr>
                      <w:rFonts w:ascii="SassoonPrimaryInfant" w:eastAsia="Times New Roman" w:hAnsi="SassoonPrimaryInfant" w:cs="Arial"/>
                      <w:kern w:val="0"/>
                      <w:sz w:val="24"/>
                      <w:szCs w:val="24"/>
                      <w:lang w:eastAsia="en-GB"/>
                      <w14:ligatures w14:val="none"/>
                    </w:rPr>
                  </w:pPr>
                  <w:r w:rsidRPr="00441049">
                    <w:rPr>
                      <w:rFonts w:ascii="SassoonPrimaryInfant" w:hAnsi="SassoonPrimaryInfant"/>
                      <w:noProof/>
                    </w:rPr>
                    <w:drawing>
                      <wp:inline distT="0" distB="0" distL="0" distR="0" wp14:anchorId="619E7A9D" wp14:editId="2083AD92">
                        <wp:extent cx="879754" cy="899160"/>
                        <wp:effectExtent l="0" t="0" r="0" b="0"/>
                        <wp:docPr id="44748476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82014" cy="901470"/>
                                </a:xfrm>
                                <a:prstGeom prst="rect">
                                  <a:avLst/>
                                </a:prstGeom>
                                <a:noFill/>
                                <a:ln>
                                  <a:noFill/>
                                </a:ln>
                              </pic:spPr>
                            </pic:pic>
                          </a:graphicData>
                        </a:graphic>
                      </wp:inline>
                    </w:drawing>
                  </w:r>
                </w:p>
              </w:tc>
            </w:tr>
            <w:tr w:rsidR="00BE7241" w:rsidRPr="00441049" w14:paraId="2B8D4538" w14:textId="77777777" w:rsidTr="00746741">
              <w:trPr>
                <w:trHeight w:val="892"/>
              </w:trPr>
              <w:tc>
                <w:tcPr>
                  <w:tcW w:w="2054" w:type="dxa"/>
                  <w:vAlign w:val="center"/>
                </w:tcPr>
                <w:p w14:paraId="03CE6031" w14:textId="77777777" w:rsidR="004727E7" w:rsidRPr="00441049" w:rsidRDefault="004727E7" w:rsidP="004727E7">
                  <w:pPr>
                    <w:jc w:val="center"/>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Self-assess how they are doing</w:t>
                  </w:r>
                </w:p>
              </w:tc>
              <w:tc>
                <w:tcPr>
                  <w:tcW w:w="2405" w:type="dxa"/>
                  <w:vAlign w:val="center"/>
                </w:tcPr>
                <w:p w14:paraId="1F4CF1B9" w14:textId="77777777" w:rsidR="004727E7" w:rsidRPr="00441049" w:rsidRDefault="004727E7" w:rsidP="004727E7">
                  <w:pPr>
                    <w:jc w:val="center"/>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Attend meetings and help decide the support needed.</w:t>
                  </w:r>
                </w:p>
              </w:tc>
              <w:tc>
                <w:tcPr>
                  <w:tcW w:w="2517" w:type="dxa"/>
                  <w:vAlign w:val="center"/>
                </w:tcPr>
                <w:p w14:paraId="65E20957" w14:textId="77777777" w:rsidR="004727E7" w:rsidRPr="00441049" w:rsidRDefault="004727E7" w:rsidP="004727E7">
                  <w:pPr>
                    <w:jc w:val="center"/>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Feedback and Review progress/interventions.</w:t>
                  </w:r>
                </w:p>
              </w:tc>
            </w:tr>
          </w:tbl>
          <w:p w14:paraId="682E6C5B" w14:textId="77777777" w:rsidR="004727E7" w:rsidRPr="00441049" w:rsidRDefault="004727E7" w:rsidP="004727E7">
            <w:pPr>
              <w:rPr>
                <w:rFonts w:ascii="SassoonPrimaryInfant" w:hAnsi="SassoonPrimaryInfant"/>
              </w:rPr>
            </w:pPr>
          </w:p>
        </w:tc>
      </w:tr>
      <w:tr w:rsidR="00BE7241" w:rsidRPr="00441049" w14:paraId="074CB263" w14:textId="77777777" w:rsidTr="00C213C2">
        <w:tc>
          <w:tcPr>
            <w:tcW w:w="2972" w:type="dxa"/>
          </w:tcPr>
          <w:p w14:paraId="73EB321C" w14:textId="77777777" w:rsidR="004727E7" w:rsidRPr="00441049" w:rsidRDefault="004727E7" w:rsidP="004727E7">
            <w:pPr>
              <w:jc w:val="center"/>
              <w:rPr>
                <w:rFonts w:ascii="SassoonPrimaryInfant" w:hAnsi="SassoonPrimaryInfant"/>
                <w:b/>
                <w:bCs/>
                <w:noProof/>
                <w:sz w:val="32"/>
                <w:szCs w:val="32"/>
              </w:rPr>
            </w:pPr>
            <w:r w:rsidRPr="00441049">
              <w:rPr>
                <w:rFonts w:ascii="SassoonPrimaryInfant" w:hAnsi="SassoonPrimaryInfant"/>
                <w:noProof/>
              </w:rPr>
              <w:lastRenderedPageBreak/>
              <w:drawing>
                <wp:anchor distT="0" distB="0" distL="114300" distR="114300" simplePos="0" relativeHeight="251670528" behindDoc="0" locked="0" layoutInCell="1" allowOverlap="1" wp14:anchorId="70020729" wp14:editId="18D990B4">
                  <wp:simplePos x="0" y="0"/>
                  <wp:positionH relativeFrom="margin">
                    <wp:posOffset>229235</wp:posOffset>
                  </wp:positionH>
                  <wp:positionV relativeFrom="margin">
                    <wp:posOffset>0</wp:posOffset>
                  </wp:positionV>
                  <wp:extent cx="929640" cy="903605"/>
                  <wp:effectExtent l="0" t="0" r="3810" b="0"/>
                  <wp:wrapSquare wrapText="bothSides"/>
                  <wp:docPr id="21084307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29640" cy="903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3BD42F" w14:textId="20EE460C" w:rsidR="004727E7" w:rsidRPr="00441049" w:rsidRDefault="004727E7" w:rsidP="004727E7">
            <w:pPr>
              <w:jc w:val="center"/>
              <w:rPr>
                <w:rFonts w:ascii="SassoonPrimaryInfant" w:hAnsi="SassoonPrimaryInfant"/>
              </w:rPr>
            </w:pPr>
            <w:r w:rsidRPr="00441049">
              <w:rPr>
                <w:rFonts w:ascii="SassoonPrimaryInfant" w:hAnsi="SassoonPrimaryInfant"/>
                <w:b/>
                <w:bCs/>
                <w:noProof/>
                <w:sz w:val="32"/>
                <w:szCs w:val="32"/>
              </w:rPr>
              <w:t>Evaluating Provision</w:t>
            </w:r>
          </w:p>
        </w:tc>
        <w:tc>
          <w:tcPr>
            <w:tcW w:w="7484" w:type="dxa"/>
          </w:tcPr>
          <w:p w14:paraId="6D9116F0" w14:textId="77777777" w:rsidR="004727E7" w:rsidRPr="00441049"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Review progress in SLT meetings and discussing next steps.</w:t>
            </w:r>
          </w:p>
          <w:p w14:paraId="7229F550" w14:textId="77777777" w:rsidR="004727E7" w:rsidRPr="00441049" w:rsidRDefault="004727E7" w:rsidP="004727E7">
            <w:pPr>
              <w:widowControl w:val="0"/>
              <w:rPr>
                <w:rFonts w:ascii="SassoonPrimaryInfant" w:hAnsi="SassoonPrimaryInfant"/>
                <w:sz w:val="8"/>
                <w:szCs w:val="8"/>
                <w:lang w:val="en-US"/>
              </w:rPr>
            </w:pPr>
          </w:p>
          <w:p w14:paraId="4EB4EF47" w14:textId="09459550" w:rsidR="004727E7" w:rsidRPr="00441049"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Discuss and share ideas in staff meetings to ensure up to date research and policy is in place.</w:t>
            </w:r>
          </w:p>
          <w:p w14:paraId="0E4C6252" w14:textId="77777777" w:rsidR="004727E7" w:rsidRPr="00441049" w:rsidRDefault="004727E7" w:rsidP="004727E7">
            <w:pPr>
              <w:widowControl w:val="0"/>
              <w:rPr>
                <w:rFonts w:ascii="SassoonPrimaryInfant" w:hAnsi="SassoonPrimaryInfant"/>
                <w:sz w:val="8"/>
                <w:szCs w:val="8"/>
                <w:lang w:val="en-US"/>
              </w:rPr>
            </w:pPr>
          </w:p>
          <w:p w14:paraId="23648A01" w14:textId="77777777" w:rsidR="004727E7" w:rsidRPr="00441049"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Reviewing children’ individual progress towards their goals at regular intervals, as a minimum every term.</w:t>
            </w:r>
          </w:p>
          <w:p w14:paraId="630F1444" w14:textId="77777777" w:rsidR="004727E7" w:rsidRPr="00441049" w:rsidRDefault="004727E7" w:rsidP="004727E7">
            <w:pPr>
              <w:widowControl w:val="0"/>
              <w:rPr>
                <w:rFonts w:ascii="SassoonPrimaryInfant" w:hAnsi="SassoonPrimaryInfant"/>
                <w:sz w:val="8"/>
                <w:szCs w:val="8"/>
                <w:lang w:val="en-US"/>
              </w:rPr>
            </w:pPr>
          </w:p>
          <w:p w14:paraId="54894E9E" w14:textId="77777777" w:rsidR="004727E7" w:rsidRPr="00441049"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Establishing children’s baseline before receiving interventions and reviewing the impact of interventions at regular intervals.</w:t>
            </w:r>
          </w:p>
          <w:p w14:paraId="3299DC0A" w14:textId="77777777" w:rsidR="004727E7" w:rsidRPr="00441049" w:rsidRDefault="004727E7" w:rsidP="004727E7">
            <w:pPr>
              <w:widowControl w:val="0"/>
              <w:rPr>
                <w:rFonts w:ascii="SassoonPrimaryInfant" w:hAnsi="SassoonPrimaryInfant"/>
                <w:sz w:val="8"/>
                <w:szCs w:val="8"/>
                <w:lang w:val="en-US"/>
              </w:rPr>
            </w:pPr>
          </w:p>
          <w:p w14:paraId="539B40E6" w14:textId="77777777" w:rsidR="004727E7" w:rsidRPr="00441049"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Asking our children if they feel the adjustment or intervention is helpful and makes a difference.</w:t>
            </w:r>
          </w:p>
          <w:p w14:paraId="0615AC86" w14:textId="77777777" w:rsidR="004727E7" w:rsidRPr="00441049" w:rsidRDefault="004727E7" w:rsidP="004727E7">
            <w:pPr>
              <w:widowControl w:val="0"/>
              <w:rPr>
                <w:rFonts w:ascii="SassoonPrimaryInfant" w:hAnsi="SassoonPrimaryInfant"/>
                <w:sz w:val="8"/>
                <w:szCs w:val="8"/>
                <w:lang w:val="en-US"/>
              </w:rPr>
            </w:pPr>
          </w:p>
          <w:p w14:paraId="0888328D" w14:textId="77777777" w:rsidR="004727E7" w:rsidRPr="00441049"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Monitoring by the SENDCO.</w:t>
            </w:r>
          </w:p>
          <w:p w14:paraId="6C080298" w14:textId="77777777" w:rsidR="004727E7" w:rsidRPr="00441049" w:rsidRDefault="004727E7" w:rsidP="004727E7">
            <w:pPr>
              <w:widowControl w:val="0"/>
              <w:rPr>
                <w:rFonts w:ascii="SassoonPrimaryInfant" w:hAnsi="SassoonPrimaryInfant"/>
                <w:sz w:val="8"/>
                <w:szCs w:val="8"/>
                <w:lang w:val="en-US"/>
              </w:rPr>
            </w:pPr>
          </w:p>
          <w:p w14:paraId="0A5863FA" w14:textId="4D7DD788" w:rsidR="004727E7" w:rsidRPr="00441049"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Regularly using a tracking tool to update targets and measure progress.</w:t>
            </w:r>
          </w:p>
          <w:p w14:paraId="7C0030E1" w14:textId="77777777" w:rsidR="004727E7" w:rsidRPr="00441049" w:rsidRDefault="004727E7" w:rsidP="004727E7">
            <w:pPr>
              <w:widowControl w:val="0"/>
              <w:rPr>
                <w:rFonts w:ascii="SassoonPrimaryInfant" w:hAnsi="SassoonPrimaryInfant"/>
                <w:sz w:val="8"/>
                <w:szCs w:val="8"/>
                <w:lang w:val="en-US"/>
              </w:rPr>
            </w:pPr>
          </w:p>
          <w:p w14:paraId="2E601762" w14:textId="43270E4D" w:rsidR="004727E7" w:rsidRPr="00441049"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 xml:space="preserve">Holding termly reviews for children who are on Education Health and Care Plans, </w:t>
            </w:r>
            <w:r w:rsidR="002D7FE6">
              <w:rPr>
                <w:rFonts w:ascii="SassoonPrimaryInfant" w:hAnsi="SassoonPrimaryInfant"/>
                <w:sz w:val="24"/>
                <w:szCs w:val="24"/>
                <w:lang w:val="en-US"/>
              </w:rPr>
              <w:t>Individual Education</w:t>
            </w:r>
            <w:r w:rsidRPr="00441049">
              <w:rPr>
                <w:rFonts w:ascii="SassoonPrimaryInfant" w:hAnsi="SassoonPrimaryInfant"/>
                <w:sz w:val="24"/>
                <w:szCs w:val="24"/>
                <w:lang w:val="en-US"/>
              </w:rPr>
              <w:t xml:space="preserve"> Plans</w:t>
            </w:r>
            <w:r w:rsidR="002D7FE6">
              <w:rPr>
                <w:rFonts w:ascii="SassoonPrimaryInfant" w:hAnsi="SassoonPrimaryInfant"/>
                <w:sz w:val="24"/>
                <w:szCs w:val="24"/>
                <w:lang w:val="en-US"/>
              </w:rPr>
              <w:t xml:space="preserve"> (IEP)</w:t>
            </w:r>
            <w:r w:rsidRPr="00441049">
              <w:rPr>
                <w:rFonts w:ascii="SassoonPrimaryInfant" w:hAnsi="SassoonPrimaryInfant"/>
                <w:sz w:val="24"/>
                <w:szCs w:val="24"/>
                <w:lang w:val="en-US"/>
              </w:rPr>
              <w:t xml:space="preserve"> and those requiring specialist support.</w:t>
            </w:r>
          </w:p>
          <w:p w14:paraId="376DD6F4" w14:textId="77777777" w:rsidR="004727E7" w:rsidRPr="00441049" w:rsidRDefault="004727E7" w:rsidP="004727E7">
            <w:pPr>
              <w:widowControl w:val="0"/>
              <w:rPr>
                <w:rFonts w:ascii="SassoonPrimaryInfant" w:hAnsi="SassoonPrimaryInfant"/>
                <w:sz w:val="8"/>
                <w:szCs w:val="8"/>
                <w:lang w:val="en-US"/>
              </w:rPr>
            </w:pPr>
          </w:p>
          <w:p w14:paraId="3D47D1E9" w14:textId="61A48599" w:rsidR="004727E7" w:rsidRPr="00746741" w:rsidRDefault="004727E7" w:rsidP="00746741">
            <w:pPr>
              <w:widowControl w:val="0"/>
              <w:rPr>
                <w:rFonts w:ascii="SassoonPrimaryInfant" w:hAnsi="SassoonPrimaryInfant"/>
                <w:sz w:val="24"/>
                <w:szCs w:val="24"/>
                <w:lang w:val="en-US"/>
              </w:rPr>
            </w:pPr>
            <w:r w:rsidRPr="00441049">
              <w:rPr>
                <w:rFonts w:ascii="SassoonPrimaryInfant" w:hAnsi="SassoonPrimaryInfant"/>
                <w:sz w:val="24"/>
                <w:szCs w:val="24"/>
                <w:lang w:val="en-US"/>
              </w:rPr>
              <w:t>Holding annual reviews for children with Education Health Care Plans.</w:t>
            </w:r>
          </w:p>
        </w:tc>
      </w:tr>
      <w:tr w:rsidR="00BE7241" w:rsidRPr="00441049" w14:paraId="55A5FA13" w14:textId="77777777" w:rsidTr="00746741">
        <w:trPr>
          <w:trHeight w:val="5384"/>
        </w:trPr>
        <w:tc>
          <w:tcPr>
            <w:tcW w:w="2972" w:type="dxa"/>
          </w:tcPr>
          <w:p w14:paraId="3FAE95E0" w14:textId="77777777" w:rsidR="004727E7" w:rsidRPr="00441049" w:rsidRDefault="004727E7" w:rsidP="004727E7">
            <w:pPr>
              <w:jc w:val="center"/>
              <w:rPr>
                <w:rFonts w:ascii="SassoonPrimaryInfant" w:hAnsi="SassoonPrimaryInfant"/>
                <w:noProof/>
              </w:rPr>
            </w:pPr>
            <w:r w:rsidRPr="00441049">
              <w:rPr>
                <w:rFonts w:ascii="SassoonPrimaryInfant" w:hAnsi="SassoonPrimaryInfant"/>
                <w:noProof/>
              </w:rPr>
              <w:drawing>
                <wp:inline distT="0" distB="0" distL="0" distR="0" wp14:anchorId="02D6B5B9" wp14:editId="0206297E">
                  <wp:extent cx="929640" cy="885068"/>
                  <wp:effectExtent l="0" t="0" r="3810" b="0"/>
                  <wp:docPr id="192982004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32217" cy="887521"/>
                          </a:xfrm>
                          <a:prstGeom prst="rect">
                            <a:avLst/>
                          </a:prstGeom>
                          <a:noFill/>
                          <a:ln>
                            <a:noFill/>
                          </a:ln>
                        </pic:spPr>
                      </pic:pic>
                    </a:graphicData>
                  </a:graphic>
                </wp:inline>
              </w:drawing>
            </w:r>
          </w:p>
          <w:p w14:paraId="27B8955B" w14:textId="77777777" w:rsidR="004727E7" w:rsidRPr="00441049" w:rsidRDefault="004727E7" w:rsidP="004727E7">
            <w:pPr>
              <w:jc w:val="center"/>
              <w:rPr>
                <w:rFonts w:ascii="SassoonPrimaryInfant" w:hAnsi="SassoonPrimaryInfant"/>
                <w:noProof/>
              </w:rPr>
            </w:pPr>
          </w:p>
          <w:p w14:paraId="6F469BDF" w14:textId="77777777" w:rsidR="004727E7" w:rsidRPr="00441049" w:rsidRDefault="004727E7" w:rsidP="004727E7">
            <w:pPr>
              <w:jc w:val="center"/>
              <w:rPr>
                <w:rFonts w:ascii="SassoonPrimaryInfant" w:hAnsi="SassoonPrimaryInfant"/>
                <w:b/>
                <w:bCs/>
                <w:sz w:val="32"/>
                <w:szCs w:val="32"/>
              </w:rPr>
            </w:pPr>
            <w:r w:rsidRPr="00441049">
              <w:rPr>
                <w:rFonts w:ascii="SassoonPrimaryInfant" w:hAnsi="SassoonPrimaryInfant"/>
                <w:b/>
                <w:bCs/>
                <w:sz w:val="32"/>
                <w:szCs w:val="32"/>
              </w:rPr>
              <w:t>Staff Training</w:t>
            </w:r>
          </w:p>
          <w:p w14:paraId="571C10F2" w14:textId="77777777" w:rsidR="004727E7" w:rsidRPr="00441049" w:rsidRDefault="004727E7" w:rsidP="004727E7">
            <w:pPr>
              <w:rPr>
                <w:rFonts w:ascii="SassoonPrimaryInfant" w:hAnsi="SassoonPrimaryInfant"/>
              </w:rPr>
            </w:pPr>
          </w:p>
        </w:tc>
        <w:tc>
          <w:tcPr>
            <w:tcW w:w="7484" w:type="dxa"/>
          </w:tcPr>
          <w:p w14:paraId="41726B7E" w14:textId="0F8C085C" w:rsidR="004727E7" w:rsidRPr="00441049" w:rsidRDefault="004727E7" w:rsidP="004727E7">
            <w:pPr>
              <w:widowControl w:val="0"/>
              <w:autoSpaceDE w:val="0"/>
              <w:autoSpaceDN w:val="0"/>
              <w:spacing w:before="44"/>
              <w:ind w:right="421"/>
              <w:rPr>
                <w:rFonts w:ascii="SassoonPrimaryInfant" w:eastAsia="Times New Roman" w:hAnsi="SassoonPrimaryInfant" w:cs="Calibri"/>
                <w:spacing w:val="-3"/>
                <w:sz w:val="24"/>
                <w:szCs w:val="24"/>
                <w:lang w:val="en-US"/>
              </w:rPr>
            </w:pPr>
            <w:r w:rsidRPr="00441049">
              <w:rPr>
                <w:rFonts w:ascii="SassoonPrimaryInfant" w:eastAsia="Times New Roman" w:hAnsi="SassoonPrimaryInfant" w:cs="Calibri"/>
                <w:sz w:val="24"/>
                <w:szCs w:val="24"/>
                <w:lang w:val="en-US"/>
              </w:rPr>
              <w:t xml:space="preserve">At </w:t>
            </w:r>
            <w:r w:rsidR="002D7FE6">
              <w:rPr>
                <w:rFonts w:ascii="SassoonPrimaryInfant" w:eastAsia="Times New Roman" w:hAnsi="SassoonPrimaryInfant" w:cs="Calibri"/>
                <w:sz w:val="24"/>
                <w:szCs w:val="24"/>
                <w:lang w:val="en-US"/>
              </w:rPr>
              <w:t>Healdswood Infant and Nursery School</w:t>
            </w:r>
            <w:r w:rsidRPr="00441049">
              <w:rPr>
                <w:rFonts w:ascii="SassoonPrimaryInfant" w:eastAsia="Times New Roman" w:hAnsi="SassoonPrimaryInfant" w:cs="Calibri"/>
                <w:sz w:val="24"/>
                <w:szCs w:val="24"/>
                <w:lang w:val="en-US"/>
              </w:rPr>
              <w:t>, we believe in professional development and aim to ensure all our staff have</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the</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understanding</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they</w:t>
            </w:r>
            <w:r w:rsidRPr="00441049">
              <w:rPr>
                <w:rFonts w:ascii="SassoonPrimaryInfant" w:eastAsia="Times New Roman" w:hAnsi="SassoonPrimaryInfant" w:cs="Calibri"/>
                <w:spacing w:val="-2"/>
                <w:sz w:val="24"/>
                <w:szCs w:val="24"/>
                <w:lang w:val="en-US"/>
              </w:rPr>
              <w:t xml:space="preserve"> </w:t>
            </w:r>
            <w:r w:rsidRPr="00441049">
              <w:rPr>
                <w:rFonts w:ascii="SassoonPrimaryInfant" w:eastAsia="Times New Roman" w:hAnsi="SassoonPrimaryInfant" w:cs="Calibri"/>
                <w:sz w:val="24"/>
                <w:szCs w:val="24"/>
                <w:lang w:val="en-US"/>
              </w:rPr>
              <w:t>need to enable them to</w:t>
            </w:r>
            <w:r w:rsidRPr="00441049">
              <w:rPr>
                <w:rFonts w:ascii="SassoonPrimaryInfant" w:eastAsia="Times New Roman" w:hAnsi="SassoonPrimaryInfant" w:cs="Calibri"/>
                <w:spacing w:val="-2"/>
                <w:sz w:val="24"/>
                <w:szCs w:val="24"/>
                <w:lang w:val="en-US"/>
              </w:rPr>
              <w:t xml:space="preserve"> </w:t>
            </w:r>
            <w:r w:rsidRPr="00441049">
              <w:rPr>
                <w:rFonts w:ascii="SassoonPrimaryInfant" w:eastAsia="Times New Roman" w:hAnsi="SassoonPrimaryInfant" w:cs="Calibri"/>
                <w:sz w:val="24"/>
                <w:szCs w:val="24"/>
                <w:lang w:val="en-US"/>
              </w:rPr>
              <w:t>support</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your</w:t>
            </w:r>
            <w:r w:rsidRPr="00441049">
              <w:rPr>
                <w:rFonts w:ascii="SassoonPrimaryInfant" w:eastAsia="Times New Roman" w:hAnsi="SassoonPrimaryInfant" w:cs="Calibri"/>
                <w:spacing w:val="-3"/>
                <w:sz w:val="24"/>
                <w:szCs w:val="24"/>
                <w:lang w:val="en-US"/>
              </w:rPr>
              <w:t xml:space="preserve"> </w:t>
            </w:r>
            <w:r w:rsidRPr="00441049">
              <w:rPr>
                <w:rFonts w:ascii="SassoonPrimaryInfant" w:eastAsia="Times New Roman" w:hAnsi="SassoonPrimaryInfant" w:cs="Calibri"/>
                <w:sz w:val="24"/>
                <w:szCs w:val="24"/>
                <w:lang w:val="en-US"/>
              </w:rPr>
              <w:t>child.</w:t>
            </w:r>
            <w:r w:rsidRPr="00441049">
              <w:rPr>
                <w:rFonts w:ascii="SassoonPrimaryInfant" w:eastAsia="Times New Roman" w:hAnsi="SassoonPrimaryInfant" w:cs="Calibri"/>
                <w:spacing w:val="-3"/>
                <w:sz w:val="24"/>
                <w:szCs w:val="24"/>
                <w:lang w:val="en-US"/>
              </w:rPr>
              <w:t xml:space="preserve"> </w:t>
            </w:r>
          </w:p>
          <w:p w14:paraId="6A538F16" w14:textId="77777777" w:rsidR="00A1702A" w:rsidRPr="00BE7241" w:rsidRDefault="00A1702A" w:rsidP="004727E7">
            <w:pPr>
              <w:widowControl w:val="0"/>
              <w:autoSpaceDE w:val="0"/>
              <w:autoSpaceDN w:val="0"/>
              <w:spacing w:before="44"/>
              <w:ind w:right="421"/>
              <w:rPr>
                <w:rFonts w:ascii="SassoonPrimaryInfant" w:eastAsia="Times New Roman" w:hAnsi="SassoonPrimaryInfant" w:cs="Calibri"/>
                <w:spacing w:val="-3"/>
                <w:sz w:val="10"/>
                <w:szCs w:val="24"/>
                <w:lang w:val="en-US"/>
              </w:rPr>
            </w:pPr>
          </w:p>
          <w:p w14:paraId="5D928B65" w14:textId="77777777" w:rsidR="004727E7" w:rsidRPr="00441049" w:rsidRDefault="004727E7" w:rsidP="004727E7">
            <w:pPr>
              <w:widowControl w:val="0"/>
              <w:autoSpaceDE w:val="0"/>
              <w:autoSpaceDN w:val="0"/>
              <w:spacing w:before="44"/>
              <w:ind w:right="421"/>
              <w:rPr>
                <w:rFonts w:ascii="SassoonPrimaryInfant" w:eastAsia="Times New Roman" w:hAnsi="SassoonPrimaryInfant" w:cs="Calibri"/>
                <w:sz w:val="24"/>
                <w:szCs w:val="24"/>
                <w:lang w:val="en-US"/>
              </w:rPr>
            </w:pPr>
            <w:r w:rsidRPr="00441049">
              <w:rPr>
                <w:rFonts w:ascii="SassoonPrimaryInfant" w:eastAsia="Times New Roman" w:hAnsi="SassoonPrimaryInfant" w:cs="Calibri"/>
                <w:sz w:val="24"/>
                <w:szCs w:val="24"/>
                <w:lang w:val="en-US"/>
              </w:rPr>
              <w:t>When</w:t>
            </w:r>
            <w:r w:rsidRPr="00441049">
              <w:rPr>
                <w:rFonts w:ascii="SassoonPrimaryInfant" w:eastAsia="Times New Roman" w:hAnsi="SassoonPrimaryInfant" w:cs="Calibri"/>
                <w:spacing w:val="-5"/>
                <w:sz w:val="24"/>
                <w:szCs w:val="24"/>
                <w:lang w:val="en-US"/>
              </w:rPr>
              <w:t xml:space="preserve"> </w:t>
            </w:r>
            <w:r w:rsidRPr="00441049">
              <w:rPr>
                <w:rFonts w:ascii="SassoonPrimaryInfant" w:eastAsia="Times New Roman" w:hAnsi="SassoonPrimaryInfant" w:cs="Calibri"/>
                <w:sz w:val="24"/>
                <w:szCs w:val="24"/>
                <w:lang w:val="en-US"/>
              </w:rPr>
              <w:t>a</w:t>
            </w:r>
            <w:r w:rsidRPr="00441049">
              <w:rPr>
                <w:rFonts w:ascii="SassoonPrimaryInfant" w:eastAsia="Times New Roman" w:hAnsi="SassoonPrimaryInfant" w:cs="Calibri"/>
                <w:spacing w:val="-3"/>
                <w:sz w:val="24"/>
                <w:szCs w:val="24"/>
                <w:lang w:val="en-US"/>
              </w:rPr>
              <w:t xml:space="preserve"> </w:t>
            </w:r>
            <w:r w:rsidRPr="00441049">
              <w:rPr>
                <w:rFonts w:ascii="SassoonPrimaryInfant" w:eastAsia="Times New Roman" w:hAnsi="SassoonPrimaryInfant" w:cs="Calibri"/>
                <w:sz w:val="24"/>
                <w:szCs w:val="24"/>
                <w:lang w:val="en-US"/>
              </w:rPr>
              <w:t>new</w:t>
            </w:r>
            <w:r w:rsidRPr="00441049">
              <w:rPr>
                <w:rFonts w:ascii="SassoonPrimaryInfant" w:eastAsia="Times New Roman" w:hAnsi="SassoonPrimaryInfant" w:cs="Calibri"/>
                <w:spacing w:val="-3"/>
                <w:sz w:val="24"/>
                <w:szCs w:val="24"/>
                <w:lang w:val="en-US"/>
              </w:rPr>
              <w:t xml:space="preserve"> </w:t>
            </w:r>
            <w:r w:rsidRPr="00441049">
              <w:rPr>
                <w:rFonts w:ascii="SassoonPrimaryInfant" w:eastAsia="Times New Roman" w:hAnsi="SassoonPrimaryInfant" w:cs="Calibri"/>
                <w:sz w:val="24"/>
                <w:szCs w:val="24"/>
                <w:lang w:val="en-US"/>
              </w:rPr>
              <w:t>member of staff joins the school, we ensure they understand the systems within school and</w:t>
            </w:r>
            <w:r w:rsidRPr="00441049">
              <w:rPr>
                <w:rFonts w:ascii="SassoonPrimaryInfant" w:eastAsia="Times New Roman" w:hAnsi="SassoonPrimaryInfant" w:cs="Calibri"/>
                <w:spacing w:val="40"/>
                <w:sz w:val="24"/>
                <w:szCs w:val="24"/>
                <w:lang w:val="en-US"/>
              </w:rPr>
              <w:t xml:space="preserve"> </w:t>
            </w:r>
            <w:r w:rsidRPr="00441049">
              <w:rPr>
                <w:rFonts w:ascii="SassoonPrimaryInfant" w:eastAsia="Times New Roman" w:hAnsi="SassoonPrimaryInfant" w:cs="Calibri"/>
                <w:sz w:val="24"/>
                <w:szCs w:val="24"/>
                <w:lang w:val="en-US"/>
              </w:rPr>
              <w:t xml:space="preserve">they are given information about the children they are working with. </w:t>
            </w:r>
          </w:p>
          <w:p w14:paraId="59FA96F4" w14:textId="77777777" w:rsidR="004727E7" w:rsidRPr="00BE7241" w:rsidRDefault="004727E7" w:rsidP="004727E7">
            <w:pPr>
              <w:widowControl w:val="0"/>
              <w:autoSpaceDE w:val="0"/>
              <w:autoSpaceDN w:val="0"/>
              <w:spacing w:before="44"/>
              <w:ind w:right="421"/>
              <w:rPr>
                <w:rFonts w:ascii="SassoonPrimaryInfant" w:eastAsia="Times New Roman" w:hAnsi="SassoonPrimaryInfant" w:cs="Calibri"/>
                <w:sz w:val="10"/>
                <w:szCs w:val="24"/>
                <w:lang w:val="en-US"/>
              </w:rPr>
            </w:pPr>
          </w:p>
          <w:p w14:paraId="7D7DF2BE" w14:textId="77777777" w:rsidR="004727E7" w:rsidRPr="00441049" w:rsidRDefault="004727E7" w:rsidP="004727E7">
            <w:pPr>
              <w:widowControl w:val="0"/>
              <w:autoSpaceDE w:val="0"/>
              <w:autoSpaceDN w:val="0"/>
              <w:spacing w:before="1"/>
              <w:rPr>
                <w:rFonts w:ascii="SassoonPrimaryInfant" w:eastAsia="Times New Roman" w:hAnsi="SassoonPrimaryInfant" w:cs="Calibri"/>
                <w:sz w:val="24"/>
                <w:szCs w:val="24"/>
                <w:lang w:val="en-US"/>
              </w:rPr>
            </w:pPr>
            <w:r w:rsidRPr="00441049">
              <w:rPr>
                <w:rFonts w:ascii="SassoonPrimaryInfant" w:eastAsia="Times New Roman" w:hAnsi="SassoonPrimaryInfant" w:cs="Calibri"/>
                <w:sz w:val="24"/>
                <w:szCs w:val="24"/>
                <w:lang w:val="en-US"/>
              </w:rPr>
              <w:t>The</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senior</w:t>
            </w:r>
            <w:r w:rsidRPr="00441049">
              <w:rPr>
                <w:rFonts w:ascii="SassoonPrimaryInfant" w:eastAsia="Times New Roman" w:hAnsi="SassoonPrimaryInfant" w:cs="Calibri"/>
                <w:spacing w:val="-2"/>
                <w:sz w:val="24"/>
                <w:szCs w:val="24"/>
                <w:lang w:val="en-US"/>
              </w:rPr>
              <w:t xml:space="preserve"> </w:t>
            </w:r>
            <w:r w:rsidRPr="00441049">
              <w:rPr>
                <w:rFonts w:ascii="SassoonPrimaryInfant" w:eastAsia="Times New Roman" w:hAnsi="SassoonPrimaryInfant" w:cs="Calibri"/>
                <w:sz w:val="24"/>
                <w:szCs w:val="24"/>
                <w:lang w:val="en-US"/>
              </w:rPr>
              <w:t>leadership</w:t>
            </w:r>
            <w:r w:rsidRPr="00441049">
              <w:rPr>
                <w:rFonts w:ascii="SassoonPrimaryInfant" w:eastAsia="Times New Roman" w:hAnsi="SassoonPrimaryInfant" w:cs="Calibri"/>
                <w:spacing w:val="-5"/>
                <w:sz w:val="24"/>
                <w:szCs w:val="24"/>
                <w:lang w:val="en-US"/>
              </w:rPr>
              <w:t xml:space="preserve"> </w:t>
            </w:r>
            <w:r w:rsidRPr="00441049">
              <w:rPr>
                <w:rFonts w:ascii="SassoonPrimaryInfant" w:eastAsia="Times New Roman" w:hAnsi="SassoonPrimaryInfant" w:cs="Calibri"/>
                <w:sz w:val="24"/>
                <w:szCs w:val="24"/>
                <w:lang w:val="en-US"/>
              </w:rPr>
              <w:t>team</w:t>
            </w:r>
            <w:r w:rsidRPr="00441049">
              <w:rPr>
                <w:rFonts w:ascii="SassoonPrimaryInfant" w:eastAsia="Times New Roman" w:hAnsi="SassoonPrimaryInfant" w:cs="Calibri"/>
                <w:spacing w:val="-5"/>
                <w:sz w:val="24"/>
                <w:szCs w:val="24"/>
                <w:lang w:val="en-US"/>
              </w:rPr>
              <w:t xml:space="preserve"> </w:t>
            </w:r>
            <w:r w:rsidRPr="00441049">
              <w:rPr>
                <w:rFonts w:ascii="SassoonPrimaryInfant" w:eastAsia="Times New Roman" w:hAnsi="SassoonPrimaryInfant" w:cs="Calibri"/>
                <w:sz w:val="24"/>
                <w:szCs w:val="24"/>
                <w:lang w:val="en-US"/>
              </w:rPr>
              <w:t>within</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school</w:t>
            </w:r>
            <w:r w:rsidRPr="00441049">
              <w:rPr>
                <w:rFonts w:ascii="SassoonPrimaryInfant" w:eastAsia="Times New Roman" w:hAnsi="SassoonPrimaryInfant" w:cs="Calibri"/>
                <w:spacing w:val="-3"/>
                <w:sz w:val="24"/>
                <w:szCs w:val="24"/>
                <w:lang w:val="en-US"/>
              </w:rPr>
              <w:t xml:space="preserve"> </w:t>
            </w:r>
            <w:r w:rsidRPr="00441049">
              <w:rPr>
                <w:rFonts w:ascii="SassoonPrimaryInfant" w:eastAsia="Times New Roman" w:hAnsi="SassoonPrimaryInfant" w:cs="Calibri"/>
                <w:sz w:val="24"/>
                <w:szCs w:val="24"/>
                <w:lang w:val="en-US"/>
              </w:rPr>
              <w:t>are</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constantly</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moderating</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needs</w:t>
            </w:r>
            <w:r w:rsidRPr="00441049">
              <w:rPr>
                <w:rFonts w:ascii="SassoonPrimaryInfant" w:eastAsia="Times New Roman" w:hAnsi="SassoonPrimaryInfant" w:cs="Calibri"/>
                <w:spacing w:val="-2"/>
                <w:sz w:val="24"/>
                <w:szCs w:val="24"/>
                <w:lang w:val="en-US"/>
              </w:rPr>
              <w:t xml:space="preserve"> </w:t>
            </w:r>
            <w:r w:rsidRPr="00441049">
              <w:rPr>
                <w:rFonts w:ascii="SassoonPrimaryInfant" w:eastAsia="Times New Roman" w:hAnsi="SassoonPrimaryInfant" w:cs="Calibri"/>
                <w:sz w:val="24"/>
                <w:szCs w:val="24"/>
                <w:lang w:val="en-US"/>
              </w:rPr>
              <w:t>within</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the school and, where an area of concern is highlighted, whole school training could be organised to ensure all staff understand specific learning difficulties and appropriate teaching or support strategies that could be utilised.</w:t>
            </w:r>
          </w:p>
          <w:p w14:paraId="63D656A3" w14:textId="77777777" w:rsidR="004727E7" w:rsidRPr="00BE7241" w:rsidRDefault="004727E7" w:rsidP="004727E7">
            <w:pPr>
              <w:widowControl w:val="0"/>
              <w:autoSpaceDE w:val="0"/>
              <w:autoSpaceDN w:val="0"/>
              <w:rPr>
                <w:rFonts w:ascii="SassoonPrimaryInfant" w:eastAsia="Times New Roman" w:hAnsi="SassoonPrimaryInfant" w:cs="Calibri"/>
                <w:sz w:val="8"/>
                <w:szCs w:val="24"/>
                <w:lang w:val="en-US"/>
              </w:rPr>
            </w:pPr>
          </w:p>
          <w:p w14:paraId="30C68F8C" w14:textId="77777777" w:rsidR="004727E7" w:rsidRPr="00441049" w:rsidRDefault="004727E7" w:rsidP="004727E7">
            <w:pPr>
              <w:widowControl w:val="0"/>
              <w:autoSpaceDE w:val="0"/>
              <w:autoSpaceDN w:val="0"/>
              <w:rPr>
                <w:rFonts w:ascii="SassoonPrimaryInfant" w:eastAsia="Times New Roman" w:hAnsi="SassoonPrimaryInfant" w:cs="Calibri"/>
                <w:sz w:val="24"/>
                <w:szCs w:val="24"/>
                <w:lang w:val="en-US"/>
              </w:rPr>
            </w:pPr>
            <w:r w:rsidRPr="00441049">
              <w:rPr>
                <w:rFonts w:ascii="SassoonPrimaryInfant" w:eastAsia="Times New Roman" w:hAnsi="SassoonPrimaryInfant" w:cs="Calibri"/>
                <w:sz w:val="24"/>
                <w:szCs w:val="24"/>
                <w:lang w:val="en-US"/>
              </w:rPr>
              <w:t>If your child needs specialist support from an outside agency, such as the Speech and Language</w:t>
            </w:r>
            <w:r w:rsidRPr="00441049">
              <w:rPr>
                <w:rFonts w:ascii="SassoonPrimaryInfant" w:eastAsia="Times New Roman" w:hAnsi="SassoonPrimaryInfant" w:cs="Calibri"/>
                <w:spacing w:val="-6"/>
                <w:sz w:val="24"/>
                <w:szCs w:val="24"/>
                <w:lang w:val="en-US"/>
              </w:rPr>
              <w:t xml:space="preserve"> </w:t>
            </w:r>
            <w:r w:rsidRPr="00441049">
              <w:rPr>
                <w:rFonts w:ascii="SassoonPrimaryInfant" w:eastAsia="Times New Roman" w:hAnsi="SassoonPrimaryInfant" w:cs="Calibri"/>
                <w:sz w:val="24"/>
                <w:szCs w:val="24"/>
                <w:lang w:val="en-US"/>
              </w:rPr>
              <w:t>Service</w:t>
            </w:r>
            <w:r w:rsidRPr="00441049">
              <w:rPr>
                <w:rFonts w:ascii="SassoonPrimaryInfant" w:eastAsia="Times New Roman" w:hAnsi="SassoonPrimaryInfant" w:cs="Calibri"/>
                <w:spacing w:val="-5"/>
                <w:sz w:val="24"/>
                <w:szCs w:val="24"/>
                <w:lang w:val="en-US"/>
              </w:rPr>
              <w:t xml:space="preserve"> </w:t>
            </w:r>
            <w:r w:rsidRPr="00441049">
              <w:rPr>
                <w:rFonts w:ascii="SassoonPrimaryInfant" w:eastAsia="Times New Roman" w:hAnsi="SassoonPrimaryInfant" w:cs="Calibri"/>
                <w:sz w:val="24"/>
                <w:szCs w:val="24"/>
                <w:lang w:val="en-US"/>
              </w:rPr>
              <w:t>(SALT),</w:t>
            </w:r>
            <w:r w:rsidRPr="00441049">
              <w:rPr>
                <w:rFonts w:ascii="SassoonPrimaryInfant" w:eastAsia="Times New Roman" w:hAnsi="SassoonPrimaryInfant" w:cs="Calibri"/>
                <w:spacing w:val="-4"/>
                <w:sz w:val="24"/>
                <w:szCs w:val="24"/>
                <w:lang w:val="en-US"/>
              </w:rPr>
              <w:t xml:space="preserve"> </w:t>
            </w:r>
            <w:r w:rsidRPr="00441049">
              <w:rPr>
                <w:rFonts w:ascii="SassoonPrimaryInfant" w:eastAsia="Times New Roman" w:hAnsi="SassoonPrimaryInfant" w:cs="Calibri"/>
                <w:sz w:val="24"/>
                <w:szCs w:val="24"/>
                <w:lang w:val="en-US"/>
              </w:rPr>
              <w:t>Educational</w:t>
            </w:r>
            <w:r w:rsidRPr="00441049">
              <w:rPr>
                <w:rFonts w:ascii="SassoonPrimaryInfant" w:eastAsia="Times New Roman" w:hAnsi="SassoonPrimaryInfant" w:cs="Calibri"/>
                <w:spacing w:val="-5"/>
                <w:sz w:val="24"/>
                <w:szCs w:val="24"/>
                <w:lang w:val="en-US"/>
              </w:rPr>
              <w:t xml:space="preserve"> </w:t>
            </w:r>
            <w:r w:rsidRPr="00441049">
              <w:rPr>
                <w:rFonts w:ascii="SassoonPrimaryInfant" w:eastAsia="Times New Roman" w:hAnsi="SassoonPrimaryInfant" w:cs="Calibri"/>
                <w:sz w:val="24"/>
                <w:szCs w:val="24"/>
                <w:lang w:val="en-US"/>
              </w:rPr>
              <w:t>Psychologist</w:t>
            </w:r>
            <w:r w:rsidRPr="00441049">
              <w:rPr>
                <w:rFonts w:ascii="SassoonPrimaryInfant" w:eastAsia="Times New Roman" w:hAnsi="SassoonPrimaryInfant" w:cs="Calibri"/>
                <w:spacing w:val="-5"/>
                <w:sz w:val="24"/>
                <w:szCs w:val="24"/>
                <w:lang w:val="en-US"/>
              </w:rPr>
              <w:t xml:space="preserve"> </w:t>
            </w:r>
            <w:r w:rsidRPr="00441049">
              <w:rPr>
                <w:rFonts w:ascii="SassoonPrimaryInfant" w:eastAsia="Times New Roman" w:hAnsi="SassoonPrimaryInfant" w:cs="Calibri"/>
                <w:sz w:val="24"/>
                <w:szCs w:val="24"/>
                <w:lang w:val="en-US"/>
              </w:rPr>
              <w:t>(EP), Occupational</w:t>
            </w:r>
            <w:r w:rsidRPr="00441049">
              <w:rPr>
                <w:rFonts w:ascii="SassoonPrimaryInfant" w:eastAsia="Times New Roman" w:hAnsi="SassoonPrimaryInfant" w:cs="Calibri"/>
                <w:spacing w:val="-5"/>
                <w:sz w:val="24"/>
                <w:szCs w:val="24"/>
                <w:lang w:val="en-US"/>
              </w:rPr>
              <w:t xml:space="preserve"> </w:t>
            </w:r>
            <w:r w:rsidRPr="00441049">
              <w:rPr>
                <w:rFonts w:ascii="SassoonPrimaryInfant" w:eastAsia="Times New Roman" w:hAnsi="SassoonPrimaryInfant" w:cs="Calibri"/>
                <w:sz w:val="24"/>
                <w:szCs w:val="24"/>
                <w:lang w:val="en-US"/>
              </w:rPr>
              <w:t>Therapist (OT) or school nurse, we will always discuss this with you first.</w:t>
            </w:r>
          </w:p>
          <w:p w14:paraId="4C7DA9A7" w14:textId="77777777" w:rsidR="004727E7" w:rsidRPr="00BE7241" w:rsidRDefault="004727E7" w:rsidP="004727E7">
            <w:pPr>
              <w:widowControl w:val="0"/>
              <w:autoSpaceDE w:val="0"/>
              <w:autoSpaceDN w:val="0"/>
              <w:spacing w:before="1"/>
              <w:rPr>
                <w:rFonts w:ascii="SassoonPrimaryInfant" w:eastAsia="Times New Roman" w:hAnsi="SassoonPrimaryInfant" w:cs="Calibri"/>
                <w:sz w:val="10"/>
                <w:szCs w:val="24"/>
                <w:lang w:val="en-US"/>
              </w:rPr>
            </w:pPr>
          </w:p>
          <w:p w14:paraId="0BE24390" w14:textId="0B553A23" w:rsidR="004727E7" w:rsidRPr="00441049" w:rsidRDefault="004727E7" w:rsidP="004727E7">
            <w:pPr>
              <w:widowControl w:val="0"/>
              <w:autoSpaceDE w:val="0"/>
              <w:autoSpaceDN w:val="0"/>
              <w:spacing w:before="1"/>
              <w:rPr>
                <w:rFonts w:ascii="SassoonPrimaryInfant" w:eastAsia="Times New Roman" w:hAnsi="SassoonPrimaryInfant" w:cs="Calibri"/>
                <w:sz w:val="24"/>
                <w:szCs w:val="24"/>
                <w:lang w:val="en-US"/>
              </w:rPr>
            </w:pPr>
            <w:r w:rsidRPr="00441049">
              <w:rPr>
                <w:rFonts w:ascii="SassoonPrimaryInfant" w:eastAsia="Times New Roman" w:hAnsi="SassoonPrimaryInfant" w:cs="Calibri"/>
                <w:sz w:val="24"/>
                <w:szCs w:val="24"/>
                <w:lang w:val="en-US"/>
              </w:rPr>
              <w:t>Some of our staff have completed training in the following areas.  When staff go on a course, they have an opportunity to give feedback to the rest of the staff during staff meeting sessions.</w:t>
            </w:r>
          </w:p>
          <w:p w14:paraId="0246A144" w14:textId="77777777" w:rsidR="004727E7" w:rsidRPr="00441049" w:rsidRDefault="004727E7" w:rsidP="004727E7">
            <w:pPr>
              <w:widowControl w:val="0"/>
              <w:autoSpaceDE w:val="0"/>
              <w:autoSpaceDN w:val="0"/>
              <w:spacing w:before="1"/>
              <w:rPr>
                <w:rFonts w:ascii="SassoonPrimaryInfant" w:eastAsia="Times New Roman" w:hAnsi="SassoonPrimaryInfant" w:cs="Calibri"/>
                <w:sz w:val="24"/>
                <w:szCs w:val="24"/>
                <w:lang w:val="en-US"/>
              </w:rPr>
            </w:pPr>
          </w:p>
          <w:tbl>
            <w:tblPr>
              <w:tblStyle w:val="TableGrid"/>
              <w:tblW w:w="0" w:type="auto"/>
              <w:tblInd w:w="257" w:type="dxa"/>
              <w:tblLayout w:type="fixed"/>
              <w:tblLook w:val="04A0" w:firstRow="1" w:lastRow="0" w:firstColumn="1" w:lastColumn="0" w:noHBand="0" w:noVBand="1"/>
            </w:tblPr>
            <w:tblGrid>
              <w:gridCol w:w="1790"/>
              <w:gridCol w:w="1790"/>
              <w:gridCol w:w="1881"/>
              <w:gridCol w:w="1917"/>
            </w:tblGrid>
            <w:tr w:rsidR="00BE7241" w:rsidRPr="00441049" w14:paraId="2044EA5C" w14:textId="77777777" w:rsidTr="00C213C2">
              <w:trPr>
                <w:trHeight w:val="1377"/>
              </w:trPr>
              <w:tc>
                <w:tcPr>
                  <w:tcW w:w="1790" w:type="dxa"/>
                </w:tcPr>
                <w:p w14:paraId="6AA558C9" w14:textId="6D05AB33" w:rsidR="004727E7" w:rsidRPr="00441049" w:rsidRDefault="00C11E09" w:rsidP="004727E7">
                  <w:pPr>
                    <w:widowControl w:val="0"/>
                    <w:autoSpaceDE w:val="0"/>
                    <w:autoSpaceDN w:val="0"/>
                    <w:spacing w:before="1"/>
                    <w:jc w:val="center"/>
                    <w:rPr>
                      <w:rFonts w:ascii="SassoonPrimaryInfant" w:eastAsia="Times New Roman" w:hAnsi="SassoonPrimaryInfant" w:cs="Calibri"/>
                      <w:sz w:val="24"/>
                      <w:szCs w:val="24"/>
                      <w:lang w:val="en-US"/>
                    </w:rPr>
                  </w:pPr>
                  <w:r>
                    <w:rPr>
                      <w:noProof/>
                    </w:rPr>
                    <w:drawing>
                      <wp:inline distT="0" distB="0" distL="0" distR="0" wp14:anchorId="0D85A430" wp14:editId="5B22E673">
                        <wp:extent cx="620765" cy="93789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44307" cy="973464"/>
                                </a:xfrm>
                                <a:prstGeom prst="rect">
                                  <a:avLst/>
                                </a:prstGeom>
                              </pic:spPr>
                            </pic:pic>
                          </a:graphicData>
                        </a:graphic>
                      </wp:inline>
                    </w:drawing>
                  </w:r>
                </w:p>
              </w:tc>
              <w:tc>
                <w:tcPr>
                  <w:tcW w:w="1790" w:type="dxa"/>
                </w:tcPr>
                <w:p w14:paraId="644C01DE" w14:textId="77777777" w:rsidR="004727E7" w:rsidRPr="00441049" w:rsidRDefault="004727E7" w:rsidP="004727E7">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hAnsi="SassoonPrimaryInfant"/>
                      <w:noProof/>
                    </w:rPr>
                    <w:drawing>
                      <wp:inline distT="0" distB="0" distL="0" distR="0" wp14:anchorId="41E3D96F" wp14:editId="5D195FD9">
                        <wp:extent cx="944880" cy="938131"/>
                        <wp:effectExtent l="0" t="0" r="7620" b="0"/>
                        <wp:docPr id="106392570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45894" cy="939138"/>
                                </a:xfrm>
                                <a:prstGeom prst="rect">
                                  <a:avLst/>
                                </a:prstGeom>
                                <a:noFill/>
                                <a:ln>
                                  <a:noFill/>
                                </a:ln>
                              </pic:spPr>
                            </pic:pic>
                          </a:graphicData>
                        </a:graphic>
                      </wp:inline>
                    </w:drawing>
                  </w:r>
                </w:p>
              </w:tc>
              <w:tc>
                <w:tcPr>
                  <w:tcW w:w="1881" w:type="dxa"/>
                </w:tcPr>
                <w:p w14:paraId="52F0933D" w14:textId="6A733016" w:rsidR="004727E7" w:rsidRPr="00441049" w:rsidRDefault="00C11E09" w:rsidP="004727E7">
                  <w:pPr>
                    <w:widowControl w:val="0"/>
                    <w:autoSpaceDE w:val="0"/>
                    <w:autoSpaceDN w:val="0"/>
                    <w:spacing w:before="1"/>
                    <w:jc w:val="center"/>
                    <w:rPr>
                      <w:rFonts w:ascii="SassoonPrimaryInfant" w:eastAsia="Times New Roman" w:hAnsi="SassoonPrimaryInfant" w:cs="Calibri"/>
                      <w:sz w:val="24"/>
                      <w:szCs w:val="24"/>
                      <w:lang w:val="en-US"/>
                    </w:rPr>
                  </w:pPr>
                  <w:r>
                    <w:rPr>
                      <w:noProof/>
                    </w:rPr>
                    <w:drawing>
                      <wp:inline distT="0" distB="0" distL="0" distR="0" wp14:anchorId="6008AE1B" wp14:editId="50F4601E">
                        <wp:extent cx="1059873" cy="890992"/>
                        <wp:effectExtent l="0" t="0" r="698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060380" cy="891418"/>
                                </a:xfrm>
                                <a:prstGeom prst="rect">
                                  <a:avLst/>
                                </a:prstGeom>
                              </pic:spPr>
                            </pic:pic>
                          </a:graphicData>
                        </a:graphic>
                      </wp:inline>
                    </w:drawing>
                  </w:r>
                </w:p>
              </w:tc>
              <w:tc>
                <w:tcPr>
                  <w:tcW w:w="1917" w:type="dxa"/>
                </w:tcPr>
                <w:p w14:paraId="724D7315" w14:textId="77777777" w:rsidR="004727E7" w:rsidRPr="00441049" w:rsidRDefault="004727E7" w:rsidP="004727E7">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hAnsi="SassoonPrimaryInfant"/>
                      <w:noProof/>
                    </w:rPr>
                    <w:drawing>
                      <wp:inline distT="0" distB="0" distL="0" distR="0" wp14:anchorId="53200929" wp14:editId="0F0C5C50">
                        <wp:extent cx="952500" cy="952500"/>
                        <wp:effectExtent l="0" t="0" r="0" b="0"/>
                        <wp:docPr id="14511056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r>
            <w:tr w:rsidR="00BE7241" w:rsidRPr="00441049" w14:paraId="20F0B106" w14:textId="77777777" w:rsidTr="00C213C2">
              <w:trPr>
                <w:trHeight w:val="220"/>
              </w:trPr>
              <w:tc>
                <w:tcPr>
                  <w:tcW w:w="1790" w:type="dxa"/>
                  <w:vAlign w:val="center"/>
                </w:tcPr>
                <w:p w14:paraId="0EDF9D79" w14:textId="64155F69" w:rsidR="004727E7"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rFonts w:ascii="SassoonPrimaryInfant" w:eastAsia="Times New Roman" w:hAnsi="SassoonPrimaryInfant" w:cs="Calibri"/>
                      <w:sz w:val="24"/>
                      <w:szCs w:val="24"/>
                      <w:lang w:val="en-US"/>
                    </w:rPr>
                    <w:t>Interoception</w:t>
                  </w:r>
                </w:p>
              </w:tc>
              <w:tc>
                <w:tcPr>
                  <w:tcW w:w="1790" w:type="dxa"/>
                  <w:vAlign w:val="center"/>
                </w:tcPr>
                <w:p w14:paraId="33A8DA76" w14:textId="77777777" w:rsidR="004727E7" w:rsidRPr="00441049" w:rsidRDefault="004727E7" w:rsidP="00C11E09">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eastAsia="Times New Roman" w:hAnsi="SassoonPrimaryInfant" w:cs="Calibri"/>
                      <w:sz w:val="24"/>
                      <w:szCs w:val="24"/>
                      <w:lang w:val="en-US"/>
                    </w:rPr>
                    <w:t>Lego Therapy</w:t>
                  </w:r>
                </w:p>
              </w:tc>
              <w:tc>
                <w:tcPr>
                  <w:tcW w:w="1881" w:type="dxa"/>
                  <w:vAlign w:val="center"/>
                </w:tcPr>
                <w:p w14:paraId="6FD1C0D9" w14:textId="7A402A8D" w:rsidR="00C11E09"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rFonts w:ascii="SassoonPrimaryInfant" w:eastAsia="Times New Roman" w:hAnsi="SassoonPrimaryInfant" w:cs="Calibri"/>
                      <w:sz w:val="24"/>
                      <w:szCs w:val="24"/>
                      <w:lang w:val="en-US"/>
                    </w:rPr>
                    <w:t>Fun Fit</w:t>
                  </w:r>
                </w:p>
              </w:tc>
              <w:tc>
                <w:tcPr>
                  <w:tcW w:w="1917" w:type="dxa"/>
                  <w:vAlign w:val="center"/>
                </w:tcPr>
                <w:p w14:paraId="5CE038D2" w14:textId="77777777" w:rsidR="004727E7" w:rsidRPr="00441049" w:rsidRDefault="004727E7" w:rsidP="00C11E09">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eastAsia="Times New Roman" w:hAnsi="SassoonPrimaryInfant" w:cs="Calibri"/>
                      <w:sz w:val="24"/>
                      <w:szCs w:val="24"/>
                      <w:lang w:val="en-US"/>
                    </w:rPr>
                    <w:t>Bucket time</w:t>
                  </w:r>
                </w:p>
              </w:tc>
            </w:tr>
            <w:tr w:rsidR="00BE7241" w:rsidRPr="00441049" w14:paraId="2147BD06" w14:textId="77777777" w:rsidTr="00C213C2">
              <w:trPr>
                <w:trHeight w:val="993"/>
              </w:trPr>
              <w:tc>
                <w:tcPr>
                  <w:tcW w:w="1790" w:type="dxa"/>
                </w:tcPr>
                <w:p w14:paraId="4CC3F9C3" w14:textId="77777777" w:rsidR="004727E7" w:rsidRPr="00441049" w:rsidRDefault="004727E7" w:rsidP="004727E7">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hAnsi="SassoonPrimaryInfant"/>
                      <w:noProof/>
                    </w:rPr>
                    <w:drawing>
                      <wp:inline distT="0" distB="0" distL="0" distR="0" wp14:anchorId="683E2A8C" wp14:editId="2CDE1EF6">
                        <wp:extent cx="486653" cy="727363"/>
                        <wp:effectExtent l="0" t="0" r="8890" b="0"/>
                        <wp:docPr id="193208789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2025" cy="735392"/>
                                </a:xfrm>
                                <a:prstGeom prst="rect">
                                  <a:avLst/>
                                </a:prstGeom>
                                <a:noFill/>
                                <a:ln>
                                  <a:noFill/>
                                </a:ln>
                              </pic:spPr>
                            </pic:pic>
                          </a:graphicData>
                        </a:graphic>
                      </wp:inline>
                    </w:drawing>
                  </w:r>
                </w:p>
              </w:tc>
              <w:tc>
                <w:tcPr>
                  <w:tcW w:w="1790" w:type="dxa"/>
                </w:tcPr>
                <w:p w14:paraId="15518BBA" w14:textId="77777777" w:rsidR="004727E7" w:rsidRPr="00441049" w:rsidRDefault="004727E7" w:rsidP="004727E7">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hAnsi="SassoonPrimaryInfant"/>
                      <w:noProof/>
                    </w:rPr>
                    <w:drawing>
                      <wp:inline distT="0" distB="0" distL="0" distR="0" wp14:anchorId="141030C8" wp14:editId="743CDA3D">
                        <wp:extent cx="782782" cy="777191"/>
                        <wp:effectExtent l="0" t="0" r="0" b="4445"/>
                        <wp:docPr id="54075346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99134" cy="793426"/>
                                </a:xfrm>
                                <a:prstGeom prst="rect">
                                  <a:avLst/>
                                </a:prstGeom>
                                <a:noFill/>
                                <a:ln>
                                  <a:noFill/>
                                </a:ln>
                              </pic:spPr>
                            </pic:pic>
                          </a:graphicData>
                        </a:graphic>
                      </wp:inline>
                    </w:drawing>
                  </w:r>
                </w:p>
              </w:tc>
              <w:tc>
                <w:tcPr>
                  <w:tcW w:w="1881" w:type="dxa"/>
                </w:tcPr>
                <w:p w14:paraId="746A28E5" w14:textId="7BA06A56" w:rsidR="004727E7" w:rsidRPr="00441049" w:rsidRDefault="00C11E09" w:rsidP="004727E7">
                  <w:pPr>
                    <w:widowControl w:val="0"/>
                    <w:autoSpaceDE w:val="0"/>
                    <w:autoSpaceDN w:val="0"/>
                    <w:spacing w:before="1"/>
                    <w:jc w:val="center"/>
                    <w:rPr>
                      <w:rFonts w:ascii="SassoonPrimaryInfant" w:eastAsia="Times New Roman" w:hAnsi="SassoonPrimaryInfant" w:cs="Calibri"/>
                      <w:sz w:val="24"/>
                      <w:szCs w:val="24"/>
                      <w:lang w:val="en-US"/>
                    </w:rPr>
                  </w:pPr>
                  <w:r>
                    <w:rPr>
                      <w:noProof/>
                    </w:rPr>
                    <w:drawing>
                      <wp:inline distT="0" distB="0" distL="0" distR="0" wp14:anchorId="541C67C4" wp14:editId="480428D4">
                        <wp:extent cx="875886" cy="782781"/>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903668" cy="807610"/>
                                </a:xfrm>
                                <a:prstGeom prst="rect">
                                  <a:avLst/>
                                </a:prstGeom>
                              </pic:spPr>
                            </pic:pic>
                          </a:graphicData>
                        </a:graphic>
                      </wp:inline>
                    </w:drawing>
                  </w:r>
                </w:p>
              </w:tc>
              <w:tc>
                <w:tcPr>
                  <w:tcW w:w="1917" w:type="dxa"/>
                </w:tcPr>
                <w:p w14:paraId="27AFE097" w14:textId="1C17BEBE" w:rsidR="004727E7" w:rsidRPr="00441049" w:rsidRDefault="00B5295F" w:rsidP="00B5295F">
                  <w:pPr>
                    <w:widowControl w:val="0"/>
                    <w:autoSpaceDE w:val="0"/>
                    <w:autoSpaceDN w:val="0"/>
                    <w:spacing w:before="1"/>
                    <w:rPr>
                      <w:rFonts w:ascii="SassoonPrimaryInfant" w:eastAsia="Times New Roman" w:hAnsi="SassoonPrimaryInfant" w:cs="Calibri"/>
                      <w:sz w:val="24"/>
                      <w:szCs w:val="24"/>
                      <w:lang w:val="en-US"/>
                    </w:rPr>
                  </w:pPr>
                  <w:r>
                    <w:rPr>
                      <w:noProof/>
                    </w:rPr>
                    <w:drawing>
                      <wp:inline distT="0" distB="0" distL="0" distR="0" wp14:anchorId="604B6A0B" wp14:editId="2DF185B1">
                        <wp:extent cx="912393" cy="4953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940438" cy="510525"/>
                                </a:xfrm>
                                <a:prstGeom prst="rect">
                                  <a:avLst/>
                                </a:prstGeom>
                              </pic:spPr>
                            </pic:pic>
                          </a:graphicData>
                        </a:graphic>
                      </wp:inline>
                    </w:drawing>
                  </w:r>
                </w:p>
              </w:tc>
            </w:tr>
            <w:tr w:rsidR="00BE7241" w:rsidRPr="00441049" w14:paraId="4A48A4D8" w14:textId="77777777" w:rsidTr="00C213C2">
              <w:trPr>
                <w:trHeight w:val="49"/>
              </w:trPr>
              <w:tc>
                <w:tcPr>
                  <w:tcW w:w="1790" w:type="dxa"/>
                  <w:vAlign w:val="center"/>
                </w:tcPr>
                <w:p w14:paraId="582B638C" w14:textId="2E81596D" w:rsidR="004727E7"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rFonts w:ascii="SassoonPrimaryInfant" w:eastAsia="Times New Roman" w:hAnsi="SassoonPrimaryInfant" w:cs="Calibri"/>
                      <w:sz w:val="24"/>
                      <w:szCs w:val="24"/>
                      <w:lang w:val="en-US"/>
                    </w:rPr>
                    <w:t>Understanding Autism</w:t>
                  </w:r>
                </w:p>
              </w:tc>
              <w:tc>
                <w:tcPr>
                  <w:tcW w:w="1790" w:type="dxa"/>
                  <w:vAlign w:val="center"/>
                </w:tcPr>
                <w:p w14:paraId="1396DFEF" w14:textId="77777777" w:rsidR="004727E7" w:rsidRPr="00441049" w:rsidRDefault="004727E7" w:rsidP="00C11E09">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eastAsia="Times New Roman" w:hAnsi="SassoonPrimaryInfant" w:cs="Calibri"/>
                      <w:sz w:val="24"/>
                      <w:szCs w:val="24"/>
                      <w:lang w:val="en-US"/>
                    </w:rPr>
                    <w:t>Makaton – Level</w:t>
                  </w:r>
                </w:p>
              </w:tc>
              <w:tc>
                <w:tcPr>
                  <w:tcW w:w="1881" w:type="dxa"/>
                  <w:vAlign w:val="center"/>
                </w:tcPr>
                <w:p w14:paraId="1E1980C9" w14:textId="602E58C7" w:rsidR="004727E7"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rFonts w:ascii="SassoonPrimaryInfant" w:eastAsia="Times New Roman" w:hAnsi="SassoonPrimaryInfant" w:cs="Calibri"/>
                      <w:sz w:val="24"/>
                      <w:szCs w:val="24"/>
                      <w:lang w:val="en-US"/>
                    </w:rPr>
                    <w:t>Intensive Interaction</w:t>
                  </w:r>
                </w:p>
              </w:tc>
              <w:tc>
                <w:tcPr>
                  <w:tcW w:w="1917" w:type="dxa"/>
                  <w:vAlign w:val="center"/>
                </w:tcPr>
                <w:p w14:paraId="536E51E5" w14:textId="23A2D953" w:rsidR="004727E7" w:rsidRPr="00441049" w:rsidRDefault="00B5295F" w:rsidP="00C11E09">
                  <w:pPr>
                    <w:widowControl w:val="0"/>
                    <w:autoSpaceDE w:val="0"/>
                    <w:autoSpaceDN w:val="0"/>
                    <w:spacing w:before="1"/>
                    <w:jc w:val="center"/>
                    <w:rPr>
                      <w:rFonts w:ascii="SassoonPrimaryInfant" w:eastAsia="Times New Roman" w:hAnsi="SassoonPrimaryInfant" w:cs="Calibri"/>
                      <w:sz w:val="24"/>
                      <w:szCs w:val="24"/>
                      <w:lang w:val="en-US"/>
                    </w:rPr>
                  </w:pPr>
                  <w:r>
                    <w:rPr>
                      <w:rFonts w:ascii="SassoonPrimaryInfant" w:eastAsia="Times New Roman" w:hAnsi="SassoonPrimaryInfant" w:cs="Calibri"/>
                      <w:sz w:val="24"/>
                      <w:szCs w:val="24"/>
                      <w:lang w:val="en-US"/>
                    </w:rPr>
                    <w:t>Self-regulation</w:t>
                  </w:r>
                </w:p>
              </w:tc>
            </w:tr>
            <w:tr w:rsidR="00BE7241" w:rsidRPr="00441049" w14:paraId="2BF5530D" w14:textId="77777777" w:rsidTr="00C213C2">
              <w:trPr>
                <w:trHeight w:val="1350"/>
              </w:trPr>
              <w:tc>
                <w:tcPr>
                  <w:tcW w:w="1790" w:type="dxa"/>
                </w:tcPr>
                <w:p w14:paraId="5FE8C676" w14:textId="5EE94B6C" w:rsidR="004727E7" w:rsidRPr="00441049" w:rsidRDefault="002D7FE6" w:rsidP="004727E7">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hAnsi="SassoonPrimaryInfant"/>
                      <w:noProof/>
                    </w:rPr>
                    <w:lastRenderedPageBreak/>
                    <w:drawing>
                      <wp:inline distT="0" distB="0" distL="0" distR="0" wp14:anchorId="36FF6944" wp14:editId="7F763947">
                        <wp:extent cx="861060" cy="861060"/>
                        <wp:effectExtent l="0" t="0" r="0" b="0"/>
                        <wp:docPr id="79765215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a:ln>
                                  <a:noFill/>
                                </a:ln>
                              </pic:spPr>
                            </pic:pic>
                          </a:graphicData>
                        </a:graphic>
                      </wp:inline>
                    </w:drawing>
                  </w:r>
                </w:p>
              </w:tc>
              <w:tc>
                <w:tcPr>
                  <w:tcW w:w="1790" w:type="dxa"/>
                </w:tcPr>
                <w:p w14:paraId="00128E76" w14:textId="07798518" w:rsidR="004727E7" w:rsidRPr="00441049" w:rsidRDefault="002D7FE6" w:rsidP="004727E7">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hAnsi="SassoonPrimaryInfant"/>
                      <w:noProof/>
                    </w:rPr>
                    <w:drawing>
                      <wp:inline distT="0" distB="0" distL="0" distR="0" wp14:anchorId="5BF3AA3B" wp14:editId="2DD68256">
                        <wp:extent cx="655320" cy="882162"/>
                        <wp:effectExtent l="0" t="0" r="0" b="0"/>
                        <wp:docPr id="15678967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58510" cy="886457"/>
                                </a:xfrm>
                                <a:prstGeom prst="rect">
                                  <a:avLst/>
                                </a:prstGeom>
                                <a:noFill/>
                                <a:ln>
                                  <a:noFill/>
                                </a:ln>
                              </pic:spPr>
                            </pic:pic>
                          </a:graphicData>
                        </a:graphic>
                      </wp:inline>
                    </w:drawing>
                  </w:r>
                </w:p>
              </w:tc>
              <w:tc>
                <w:tcPr>
                  <w:tcW w:w="1881" w:type="dxa"/>
                </w:tcPr>
                <w:p w14:paraId="62F0066D" w14:textId="5201CF0F" w:rsidR="004727E7" w:rsidRPr="00441049" w:rsidRDefault="00C11E09" w:rsidP="004727E7">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hAnsi="SassoonPrimaryInfant"/>
                      <w:noProof/>
                    </w:rPr>
                    <w:drawing>
                      <wp:inline distT="0" distB="0" distL="0" distR="0" wp14:anchorId="2A715701" wp14:editId="5923920F">
                        <wp:extent cx="868680" cy="862475"/>
                        <wp:effectExtent l="0" t="0" r="7620" b="0"/>
                        <wp:docPr id="91682657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71212" cy="864988"/>
                                </a:xfrm>
                                <a:prstGeom prst="rect">
                                  <a:avLst/>
                                </a:prstGeom>
                                <a:noFill/>
                                <a:ln>
                                  <a:noFill/>
                                </a:ln>
                              </pic:spPr>
                            </pic:pic>
                          </a:graphicData>
                        </a:graphic>
                      </wp:inline>
                    </w:drawing>
                  </w:r>
                </w:p>
              </w:tc>
              <w:tc>
                <w:tcPr>
                  <w:tcW w:w="1917" w:type="dxa"/>
                </w:tcPr>
                <w:p w14:paraId="2D338155" w14:textId="77777777" w:rsidR="004727E7" w:rsidRPr="00441049" w:rsidRDefault="004727E7" w:rsidP="00746741">
                  <w:pPr>
                    <w:widowControl w:val="0"/>
                    <w:autoSpaceDE w:val="0"/>
                    <w:autoSpaceDN w:val="0"/>
                    <w:spacing w:before="1"/>
                    <w:rPr>
                      <w:rFonts w:ascii="SassoonPrimaryInfant" w:eastAsia="Times New Roman" w:hAnsi="SassoonPrimaryInfant" w:cs="Calibri"/>
                      <w:sz w:val="24"/>
                      <w:szCs w:val="24"/>
                      <w:lang w:val="en-US"/>
                    </w:rPr>
                  </w:pPr>
                  <w:r w:rsidRPr="00441049">
                    <w:rPr>
                      <w:rFonts w:ascii="SassoonPrimaryInfant" w:hAnsi="SassoonPrimaryInfant"/>
                      <w:noProof/>
                    </w:rPr>
                    <w:drawing>
                      <wp:inline distT="0" distB="0" distL="0" distR="0" wp14:anchorId="183B47AD" wp14:editId="3E298226">
                        <wp:extent cx="868534" cy="862330"/>
                        <wp:effectExtent l="0" t="0" r="8255" b="0"/>
                        <wp:docPr id="82949005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75714" cy="869459"/>
                                </a:xfrm>
                                <a:prstGeom prst="rect">
                                  <a:avLst/>
                                </a:prstGeom>
                                <a:noFill/>
                                <a:ln>
                                  <a:noFill/>
                                </a:ln>
                              </pic:spPr>
                            </pic:pic>
                          </a:graphicData>
                        </a:graphic>
                      </wp:inline>
                    </w:drawing>
                  </w:r>
                </w:p>
              </w:tc>
            </w:tr>
            <w:tr w:rsidR="00BE7241" w:rsidRPr="00441049" w14:paraId="4FBFAD08" w14:textId="77777777" w:rsidTr="00C213C2">
              <w:trPr>
                <w:trHeight w:val="1143"/>
              </w:trPr>
              <w:tc>
                <w:tcPr>
                  <w:tcW w:w="1790" w:type="dxa"/>
                  <w:vAlign w:val="center"/>
                </w:tcPr>
                <w:p w14:paraId="7D7FE3E6" w14:textId="5361E777" w:rsidR="00C11E09"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eastAsia="Times New Roman" w:hAnsi="SassoonPrimaryInfant" w:cs="Calibri"/>
                      <w:sz w:val="24"/>
                      <w:szCs w:val="24"/>
                      <w:lang w:val="en-US"/>
                    </w:rPr>
                    <w:t>De escalation</w:t>
                  </w:r>
                </w:p>
              </w:tc>
              <w:tc>
                <w:tcPr>
                  <w:tcW w:w="1790" w:type="dxa"/>
                  <w:vAlign w:val="center"/>
                </w:tcPr>
                <w:p w14:paraId="483841A6" w14:textId="77777777" w:rsidR="00C11E0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rFonts w:ascii="SassoonPrimaryInfant" w:eastAsia="Times New Roman" w:hAnsi="SassoonPrimaryInfant" w:cs="Calibri"/>
                      <w:sz w:val="24"/>
                      <w:szCs w:val="24"/>
                      <w:lang w:val="en-US"/>
                    </w:rPr>
                    <w:t>Relational Schools</w:t>
                  </w:r>
                </w:p>
                <w:p w14:paraId="2E56E804" w14:textId="1CE77EDF" w:rsidR="00C11E09"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sidRPr="00C11E09">
                    <w:rPr>
                      <w:rFonts w:ascii="SassoonPrimaryInfant" w:eastAsia="Times New Roman" w:hAnsi="SassoonPrimaryInfant" w:cs="Calibri"/>
                      <w:sz w:val="18"/>
                      <w:szCs w:val="24"/>
                      <w:lang w:val="en-US"/>
                    </w:rPr>
                    <w:t>Attachment Aware and Trauma Informed</w:t>
                  </w:r>
                </w:p>
              </w:tc>
              <w:tc>
                <w:tcPr>
                  <w:tcW w:w="1881" w:type="dxa"/>
                  <w:vAlign w:val="center"/>
                </w:tcPr>
                <w:p w14:paraId="570FA5DD" w14:textId="2D31BCCB" w:rsidR="00C11E09"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eastAsia="Times New Roman" w:hAnsi="SassoonPrimaryInfant" w:cs="Calibri"/>
                      <w:sz w:val="24"/>
                      <w:szCs w:val="24"/>
                      <w:lang w:val="en-US"/>
                    </w:rPr>
                    <w:t>Sensory needs</w:t>
                  </w:r>
                </w:p>
              </w:tc>
              <w:tc>
                <w:tcPr>
                  <w:tcW w:w="1917" w:type="dxa"/>
                  <w:vAlign w:val="center"/>
                </w:tcPr>
                <w:p w14:paraId="0E5AE2E9" w14:textId="77777777" w:rsidR="00C11E09"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sidRPr="00441049">
                    <w:rPr>
                      <w:rFonts w:ascii="SassoonPrimaryInfant" w:eastAsia="Times New Roman" w:hAnsi="SassoonPrimaryInfant" w:cs="Calibri"/>
                      <w:sz w:val="24"/>
                      <w:szCs w:val="24"/>
                      <w:lang w:val="en-US"/>
                    </w:rPr>
                    <w:t>Speech and Language</w:t>
                  </w:r>
                </w:p>
              </w:tc>
            </w:tr>
            <w:tr w:rsidR="00BE7241" w:rsidRPr="00441049" w14:paraId="7E8FF4B1" w14:textId="77777777" w:rsidTr="00C213C2">
              <w:trPr>
                <w:trHeight w:val="1214"/>
              </w:trPr>
              <w:tc>
                <w:tcPr>
                  <w:tcW w:w="1790" w:type="dxa"/>
                  <w:vAlign w:val="center"/>
                </w:tcPr>
                <w:p w14:paraId="4F155B8E" w14:textId="64418D65" w:rsidR="00C11E09"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noProof/>
                    </w:rPr>
                    <w:drawing>
                      <wp:inline distT="0" distB="0" distL="0" distR="0" wp14:anchorId="41DA4783" wp14:editId="4A1B23A2">
                        <wp:extent cx="1045323" cy="316523"/>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252619" cy="379292"/>
                                </a:xfrm>
                                <a:prstGeom prst="rect">
                                  <a:avLst/>
                                </a:prstGeom>
                              </pic:spPr>
                            </pic:pic>
                          </a:graphicData>
                        </a:graphic>
                      </wp:inline>
                    </w:drawing>
                  </w:r>
                </w:p>
              </w:tc>
              <w:tc>
                <w:tcPr>
                  <w:tcW w:w="1790" w:type="dxa"/>
                  <w:vAlign w:val="center"/>
                </w:tcPr>
                <w:p w14:paraId="01664376" w14:textId="53C4736E" w:rsidR="00C11E0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noProof/>
                    </w:rPr>
                    <w:drawing>
                      <wp:inline distT="0" distB="0" distL="0" distR="0" wp14:anchorId="328D12E9" wp14:editId="083EEB9B">
                        <wp:extent cx="1039091" cy="515252"/>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151342" cy="570914"/>
                                </a:xfrm>
                                <a:prstGeom prst="rect">
                                  <a:avLst/>
                                </a:prstGeom>
                              </pic:spPr>
                            </pic:pic>
                          </a:graphicData>
                        </a:graphic>
                      </wp:inline>
                    </w:drawing>
                  </w:r>
                </w:p>
              </w:tc>
              <w:tc>
                <w:tcPr>
                  <w:tcW w:w="1881" w:type="dxa"/>
                  <w:vAlign w:val="center"/>
                </w:tcPr>
                <w:p w14:paraId="4B36B66C" w14:textId="0CCFBE58" w:rsidR="00C11E09"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noProof/>
                    </w:rPr>
                    <w:drawing>
                      <wp:inline distT="0" distB="0" distL="0" distR="0" wp14:anchorId="18C5EA6C" wp14:editId="723F561B">
                        <wp:extent cx="1108363" cy="429846"/>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196557" cy="464050"/>
                                </a:xfrm>
                                <a:prstGeom prst="rect">
                                  <a:avLst/>
                                </a:prstGeom>
                              </pic:spPr>
                            </pic:pic>
                          </a:graphicData>
                        </a:graphic>
                      </wp:inline>
                    </w:drawing>
                  </w:r>
                </w:p>
              </w:tc>
              <w:tc>
                <w:tcPr>
                  <w:tcW w:w="1917" w:type="dxa"/>
                  <w:vAlign w:val="center"/>
                </w:tcPr>
                <w:p w14:paraId="0D011BB0" w14:textId="158D45E1" w:rsidR="00C11E09" w:rsidRPr="00441049" w:rsidRDefault="00C11E09" w:rsidP="00746741">
                  <w:pPr>
                    <w:widowControl w:val="0"/>
                    <w:autoSpaceDE w:val="0"/>
                    <w:autoSpaceDN w:val="0"/>
                    <w:spacing w:before="1"/>
                    <w:rPr>
                      <w:rFonts w:ascii="SassoonPrimaryInfant" w:eastAsia="Times New Roman" w:hAnsi="SassoonPrimaryInfant" w:cs="Calibri"/>
                      <w:sz w:val="24"/>
                      <w:szCs w:val="24"/>
                      <w:lang w:val="en-US"/>
                    </w:rPr>
                  </w:pPr>
                  <w:r>
                    <w:rPr>
                      <w:rFonts w:ascii="SassoonPrimaryInfant" w:eastAsia="Times New Roman" w:hAnsi="SassoonPrimaryInfant" w:cs="Calibri"/>
                      <w:noProof/>
                      <w:sz w:val="24"/>
                      <w:szCs w:val="24"/>
                      <w:lang w:val="en-US"/>
                    </w:rPr>
                    <w:drawing>
                      <wp:inline distT="0" distB="0" distL="0" distR="0" wp14:anchorId="67BE7A57" wp14:editId="4C926BA2">
                        <wp:extent cx="889000" cy="358949"/>
                        <wp:effectExtent l="0" t="0" r="635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rive.png"/>
                                <pic:cNvPicPr/>
                              </pic:nvPicPr>
                              <pic:blipFill rotWithShape="1">
                                <a:blip r:embed="rId57" cstate="print">
                                  <a:extLst>
                                    <a:ext uri="{28A0092B-C50C-407E-A947-70E740481C1C}">
                                      <a14:useLocalDpi xmlns:a14="http://schemas.microsoft.com/office/drawing/2010/main" val="0"/>
                                    </a:ext>
                                  </a:extLst>
                                </a:blip>
                                <a:srcRect t="28598" b="31025"/>
                                <a:stretch/>
                              </pic:blipFill>
                              <pic:spPr bwMode="auto">
                                <a:xfrm>
                                  <a:off x="0" y="0"/>
                                  <a:ext cx="937004" cy="378331"/>
                                </a:xfrm>
                                <a:prstGeom prst="rect">
                                  <a:avLst/>
                                </a:prstGeom>
                                <a:ln>
                                  <a:noFill/>
                                </a:ln>
                                <a:extLst>
                                  <a:ext uri="{53640926-AAD7-44D8-BBD7-CCE9431645EC}">
                                    <a14:shadowObscured xmlns:a14="http://schemas.microsoft.com/office/drawing/2010/main"/>
                                  </a:ext>
                                </a:extLst>
                              </pic:spPr>
                            </pic:pic>
                          </a:graphicData>
                        </a:graphic>
                      </wp:inline>
                    </w:drawing>
                  </w:r>
                </w:p>
              </w:tc>
            </w:tr>
            <w:tr w:rsidR="00BE7241" w:rsidRPr="00441049" w14:paraId="4A643944" w14:textId="77777777" w:rsidTr="00C213C2">
              <w:trPr>
                <w:trHeight w:val="1074"/>
              </w:trPr>
              <w:tc>
                <w:tcPr>
                  <w:tcW w:w="1790" w:type="dxa"/>
                  <w:vAlign w:val="center"/>
                </w:tcPr>
                <w:p w14:paraId="773938C1" w14:textId="13396518" w:rsidR="00C11E09"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rFonts w:ascii="SassoonPrimaryInfant" w:eastAsia="Times New Roman" w:hAnsi="SassoonPrimaryInfant" w:cs="Calibri"/>
                      <w:sz w:val="24"/>
                      <w:szCs w:val="24"/>
                      <w:lang w:val="en-US"/>
                    </w:rPr>
                    <w:t>Drawing and Talking</w:t>
                  </w:r>
                </w:p>
              </w:tc>
              <w:tc>
                <w:tcPr>
                  <w:tcW w:w="1790" w:type="dxa"/>
                  <w:vAlign w:val="center"/>
                </w:tcPr>
                <w:p w14:paraId="6943290A" w14:textId="119DA506" w:rsidR="00C11E0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rFonts w:ascii="SassoonPrimaryInfant" w:eastAsia="Times New Roman" w:hAnsi="SassoonPrimaryInfant" w:cs="Calibri"/>
                      <w:sz w:val="24"/>
                      <w:szCs w:val="24"/>
                      <w:lang w:val="en-US"/>
                    </w:rPr>
                    <w:t>Exploring Emotions Through Art</w:t>
                  </w:r>
                </w:p>
              </w:tc>
              <w:tc>
                <w:tcPr>
                  <w:tcW w:w="1881" w:type="dxa"/>
                  <w:vAlign w:val="center"/>
                </w:tcPr>
                <w:p w14:paraId="508A583F" w14:textId="39BDF95B" w:rsidR="00C11E09" w:rsidRPr="00441049" w:rsidRDefault="00C11E09" w:rsidP="00C11E09">
                  <w:pPr>
                    <w:widowControl w:val="0"/>
                    <w:autoSpaceDE w:val="0"/>
                    <w:autoSpaceDN w:val="0"/>
                    <w:spacing w:before="1"/>
                    <w:jc w:val="center"/>
                    <w:rPr>
                      <w:rFonts w:ascii="SassoonPrimaryInfant" w:eastAsia="Times New Roman" w:hAnsi="SassoonPrimaryInfant" w:cs="Calibri"/>
                      <w:sz w:val="24"/>
                      <w:szCs w:val="24"/>
                      <w:lang w:val="en-US"/>
                    </w:rPr>
                  </w:pPr>
                  <w:r>
                    <w:rPr>
                      <w:rFonts w:ascii="SassoonPrimaryInfant" w:eastAsia="Times New Roman" w:hAnsi="SassoonPrimaryInfant" w:cs="Calibri"/>
                      <w:sz w:val="24"/>
                      <w:szCs w:val="24"/>
                      <w:lang w:val="en-US"/>
                    </w:rPr>
                    <w:t>Exploring Emotions Through Nursery Rhymes</w:t>
                  </w:r>
                </w:p>
              </w:tc>
              <w:tc>
                <w:tcPr>
                  <w:tcW w:w="1917" w:type="dxa"/>
                  <w:vAlign w:val="center"/>
                </w:tcPr>
                <w:p w14:paraId="66684D24" w14:textId="512A4433" w:rsidR="00C11E09" w:rsidRPr="00441049" w:rsidRDefault="00C11E09" w:rsidP="00475FB8">
                  <w:pPr>
                    <w:widowControl w:val="0"/>
                    <w:autoSpaceDE w:val="0"/>
                    <w:autoSpaceDN w:val="0"/>
                    <w:spacing w:before="1"/>
                    <w:jc w:val="center"/>
                    <w:rPr>
                      <w:rFonts w:ascii="SassoonPrimaryInfant" w:eastAsia="Times New Roman" w:hAnsi="SassoonPrimaryInfant" w:cs="Calibri"/>
                      <w:sz w:val="24"/>
                      <w:szCs w:val="24"/>
                      <w:lang w:val="en-US"/>
                    </w:rPr>
                  </w:pPr>
                  <w:r>
                    <w:rPr>
                      <w:rFonts w:ascii="SassoonPrimaryInfant" w:eastAsia="Times New Roman" w:hAnsi="SassoonPrimaryInfant" w:cs="Calibri"/>
                      <w:sz w:val="24"/>
                      <w:szCs w:val="24"/>
                      <w:lang w:val="en-US"/>
                    </w:rPr>
                    <w:t>Thrive</w:t>
                  </w:r>
                </w:p>
              </w:tc>
            </w:tr>
          </w:tbl>
          <w:p w14:paraId="6AC2FE63" w14:textId="540A6C9C" w:rsidR="00E15439" w:rsidRPr="00441049" w:rsidRDefault="00E15439" w:rsidP="004727E7">
            <w:pPr>
              <w:rPr>
                <w:rFonts w:ascii="SassoonPrimaryInfant" w:hAnsi="SassoonPrimaryInfant"/>
              </w:rPr>
            </w:pPr>
          </w:p>
        </w:tc>
      </w:tr>
      <w:tr w:rsidR="00BE7241" w:rsidRPr="00441049" w14:paraId="7226F120" w14:textId="77777777" w:rsidTr="00746741">
        <w:trPr>
          <w:trHeight w:val="6637"/>
        </w:trPr>
        <w:tc>
          <w:tcPr>
            <w:tcW w:w="2972" w:type="dxa"/>
          </w:tcPr>
          <w:p w14:paraId="1B955C05" w14:textId="77777777" w:rsidR="004727E7" w:rsidRPr="00441049" w:rsidRDefault="004727E7" w:rsidP="004727E7">
            <w:pPr>
              <w:jc w:val="center"/>
              <w:rPr>
                <w:rFonts w:ascii="SassoonPrimaryInfant" w:hAnsi="SassoonPrimaryInfant"/>
                <w:b/>
                <w:bCs/>
                <w:sz w:val="32"/>
                <w:szCs w:val="32"/>
              </w:rPr>
            </w:pPr>
            <w:r w:rsidRPr="00441049">
              <w:rPr>
                <w:rFonts w:ascii="SassoonPrimaryInfant" w:hAnsi="SassoonPrimaryInfant"/>
                <w:noProof/>
              </w:rPr>
              <w:lastRenderedPageBreak/>
              <w:drawing>
                <wp:inline distT="0" distB="0" distL="0" distR="0" wp14:anchorId="5A217DC6" wp14:editId="51E2F510">
                  <wp:extent cx="845820" cy="783793"/>
                  <wp:effectExtent l="0" t="0" r="0" b="0"/>
                  <wp:docPr id="204283255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55140" cy="792429"/>
                          </a:xfrm>
                          <a:prstGeom prst="rect">
                            <a:avLst/>
                          </a:prstGeom>
                          <a:noFill/>
                          <a:ln>
                            <a:noFill/>
                          </a:ln>
                        </pic:spPr>
                      </pic:pic>
                    </a:graphicData>
                  </a:graphic>
                </wp:inline>
              </w:drawing>
            </w:r>
          </w:p>
          <w:p w14:paraId="4BF7DB2C" w14:textId="77777777" w:rsidR="004727E7" w:rsidRPr="00441049" w:rsidRDefault="004727E7" w:rsidP="004727E7">
            <w:pPr>
              <w:jc w:val="center"/>
              <w:rPr>
                <w:rFonts w:ascii="SassoonPrimaryInfant" w:hAnsi="SassoonPrimaryInfant"/>
                <w:b/>
                <w:bCs/>
                <w:sz w:val="32"/>
                <w:szCs w:val="32"/>
              </w:rPr>
            </w:pPr>
          </w:p>
          <w:p w14:paraId="6C4DAE97" w14:textId="7E9FF907" w:rsidR="004727E7" w:rsidRPr="00441049" w:rsidRDefault="004727E7" w:rsidP="004727E7">
            <w:pPr>
              <w:jc w:val="center"/>
              <w:rPr>
                <w:rFonts w:ascii="SassoonPrimaryInfant" w:hAnsi="SassoonPrimaryInfant"/>
              </w:rPr>
            </w:pPr>
            <w:r w:rsidRPr="00441049">
              <w:rPr>
                <w:rFonts w:ascii="SassoonPrimaryInfant" w:hAnsi="SassoonPrimaryInfant"/>
                <w:b/>
                <w:bCs/>
                <w:sz w:val="32"/>
                <w:szCs w:val="32"/>
              </w:rPr>
              <w:t>Transition Support</w:t>
            </w:r>
          </w:p>
        </w:tc>
        <w:tc>
          <w:tcPr>
            <w:tcW w:w="7484" w:type="dxa"/>
          </w:tcPr>
          <w:p w14:paraId="29E14C1C" w14:textId="77777777" w:rsidR="004727E7" w:rsidRPr="00441049" w:rsidRDefault="004727E7" w:rsidP="004727E7">
            <w:pPr>
              <w:textAlignment w:val="baseline"/>
              <w:rPr>
                <w:rFonts w:ascii="SassoonPrimaryInfant" w:eastAsia="Times New Roman" w:hAnsi="SassoonPrimaryInfant" w:cs="Arial"/>
                <w:b/>
                <w:bCs/>
                <w:kern w:val="0"/>
                <w:sz w:val="24"/>
                <w:szCs w:val="24"/>
                <w:u w:val="single"/>
                <w:lang w:eastAsia="en-GB"/>
                <w14:ligatures w14:val="none"/>
              </w:rPr>
            </w:pPr>
            <w:r w:rsidRPr="00441049">
              <w:rPr>
                <w:rFonts w:ascii="SassoonPrimaryInfant" w:eastAsia="Times New Roman" w:hAnsi="SassoonPrimaryInfant" w:cs="Arial"/>
                <w:b/>
                <w:bCs/>
                <w:kern w:val="0"/>
                <w:sz w:val="24"/>
                <w:szCs w:val="24"/>
                <w:u w:val="single"/>
                <w:lang w:eastAsia="en-GB"/>
                <w14:ligatures w14:val="none"/>
              </w:rPr>
              <w:t xml:space="preserve">End of Year transition </w:t>
            </w:r>
          </w:p>
          <w:p w14:paraId="43318D56" w14:textId="77777777"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When children move up a year, we provide transition sheets which include photos of the teacher, TA and classroom environment.</w:t>
            </w:r>
          </w:p>
          <w:p w14:paraId="5F07FACD" w14:textId="77777777"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p>
          <w:p w14:paraId="08AC2ECA" w14:textId="535E442E"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We hold 2 transition sessions during the summer term allowing the children to go up to their new classroom and meet their teacher.  Some children may require extra transition visits to their new classroom to help reduce their anxiety and ensure that the transition is successful and positive.</w:t>
            </w:r>
          </w:p>
          <w:p w14:paraId="508BA92A" w14:textId="77777777" w:rsidR="004727E7" w:rsidRPr="00441049" w:rsidRDefault="004727E7" w:rsidP="004727E7">
            <w:pPr>
              <w:textAlignment w:val="baseline"/>
              <w:rPr>
                <w:rFonts w:ascii="SassoonPrimaryInfant" w:eastAsia="Times New Roman" w:hAnsi="SassoonPrimaryInfant" w:cs="Arial"/>
                <w:kern w:val="0"/>
                <w:sz w:val="24"/>
                <w:szCs w:val="24"/>
                <w:lang w:eastAsia="en-GB"/>
                <w14:ligatures w14:val="none"/>
              </w:rPr>
            </w:pPr>
          </w:p>
          <w:p w14:paraId="18E5896D" w14:textId="43147FCD" w:rsidR="004727E7" w:rsidRDefault="004727E7" w:rsidP="004727E7">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Class teachers and TAs meet with each other during the summer term to discuss the needs of the children and share Individual Learning Plans.</w:t>
            </w:r>
          </w:p>
          <w:p w14:paraId="0477A894" w14:textId="7D8AE5B7" w:rsidR="00B5295F" w:rsidRDefault="00B5295F" w:rsidP="004727E7">
            <w:pPr>
              <w:textAlignment w:val="baseline"/>
              <w:rPr>
                <w:rFonts w:ascii="SassoonPrimaryInfant" w:eastAsia="Times New Roman" w:hAnsi="SassoonPrimaryInfant" w:cs="Arial"/>
                <w:kern w:val="0"/>
                <w:sz w:val="24"/>
                <w:szCs w:val="24"/>
                <w:lang w:eastAsia="en-GB"/>
                <w14:ligatures w14:val="none"/>
              </w:rPr>
            </w:pPr>
          </w:p>
          <w:p w14:paraId="549BA746" w14:textId="3FC46832" w:rsidR="00B5295F" w:rsidRPr="00441049" w:rsidRDefault="00B5295F" w:rsidP="004727E7">
            <w:pPr>
              <w:textAlignment w:val="baseline"/>
              <w:rPr>
                <w:rFonts w:ascii="SassoonPrimaryInfant" w:eastAsia="Times New Roman" w:hAnsi="SassoonPrimaryInfant" w:cs="Arial"/>
                <w:kern w:val="0"/>
                <w:sz w:val="24"/>
                <w:szCs w:val="24"/>
                <w:lang w:eastAsia="en-GB"/>
                <w14:ligatures w14:val="none"/>
              </w:rPr>
            </w:pPr>
            <w:r>
              <w:rPr>
                <w:rFonts w:ascii="SassoonPrimaryInfant" w:eastAsia="Times New Roman" w:hAnsi="SassoonPrimaryInfant" w:cs="Arial"/>
                <w:kern w:val="0"/>
                <w:sz w:val="24"/>
                <w:szCs w:val="24"/>
                <w:lang w:eastAsia="en-GB"/>
                <w14:ligatures w14:val="none"/>
              </w:rPr>
              <w:t>We hold a number of sessions for our nursery new starters to come and see the environment prior to starting with us.</w:t>
            </w:r>
          </w:p>
          <w:p w14:paraId="27CEC97D" w14:textId="77777777" w:rsidR="00B5295F" w:rsidRDefault="00B5295F" w:rsidP="004727E7">
            <w:pPr>
              <w:textAlignment w:val="baseline"/>
              <w:rPr>
                <w:rFonts w:ascii="SassoonPrimaryInfant" w:eastAsia="Times New Roman" w:hAnsi="SassoonPrimaryInfant" w:cs="Arial"/>
                <w:b/>
                <w:bCs/>
                <w:kern w:val="0"/>
                <w:sz w:val="24"/>
                <w:szCs w:val="24"/>
                <w:u w:val="single"/>
                <w:lang w:eastAsia="en-GB"/>
                <w14:ligatures w14:val="none"/>
              </w:rPr>
            </w:pPr>
          </w:p>
          <w:p w14:paraId="25AFAFDD" w14:textId="10690418" w:rsidR="004727E7" w:rsidRPr="00441049" w:rsidRDefault="004727E7" w:rsidP="004727E7">
            <w:pPr>
              <w:textAlignment w:val="baseline"/>
              <w:rPr>
                <w:rFonts w:ascii="SassoonPrimaryInfant" w:eastAsia="Times New Roman" w:hAnsi="SassoonPrimaryInfant" w:cs="Arial"/>
                <w:b/>
                <w:bCs/>
                <w:kern w:val="0"/>
                <w:sz w:val="24"/>
                <w:szCs w:val="24"/>
                <w:u w:val="single"/>
                <w:lang w:eastAsia="en-GB"/>
                <w14:ligatures w14:val="none"/>
              </w:rPr>
            </w:pPr>
            <w:r w:rsidRPr="00441049">
              <w:rPr>
                <w:rFonts w:ascii="SassoonPrimaryInfant" w:eastAsia="Times New Roman" w:hAnsi="SassoonPrimaryInfant" w:cs="Arial"/>
                <w:b/>
                <w:bCs/>
                <w:kern w:val="0"/>
                <w:sz w:val="24"/>
                <w:szCs w:val="24"/>
                <w:u w:val="single"/>
                <w:lang w:eastAsia="en-GB"/>
                <w14:ligatures w14:val="none"/>
              </w:rPr>
              <w:t>Mid-Year new starters</w:t>
            </w:r>
          </w:p>
          <w:p w14:paraId="7B2FC1B3" w14:textId="627AFF0A" w:rsidR="004727E7" w:rsidRPr="00B5295F" w:rsidRDefault="004727E7" w:rsidP="00B5295F">
            <w:pPr>
              <w:textAlignment w:val="baseline"/>
              <w:rPr>
                <w:rFonts w:ascii="SassoonPrimaryInfant" w:eastAsia="Times New Roman" w:hAnsi="SassoonPrimaryInfant" w:cs="Arial"/>
                <w:kern w:val="0"/>
                <w:sz w:val="24"/>
                <w:szCs w:val="24"/>
                <w:lang w:eastAsia="en-GB"/>
                <w14:ligatures w14:val="none"/>
              </w:rPr>
            </w:pPr>
            <w:r w:rsidRPr="00441049">
              <w:rPr>
                <w:rFonts w:ascii="SassoonPrimaryInfant" w:eastAsia="Times New Roman" w:hAnsi="SassoonPrimaryInfant" w:cs="Arial"/>
                <w:kern w:val="0"/>
                <w:sz w:val="24"/>
                <w:szCs w:val="24"/>
                <w:lang w:eastAsia="en-GB"/>
                <w14:ligatures w14:val="none"/>
              </w:rPr>
              <w:t>When we are aware that pupils joining us from other settings have identified special educational needs, we arrange a meeting with the family to enable us to gain a greater understanding on the support we need to put in place.</w:t>
            </w:r>
            <w:r w:rsidR="00B5295F">
              <w:rPr>
                <w:rFonts w:ascii="SassoonPrimaryInfant" w:eastAsia="Times New Roman" w:hAnsi="SassoonPrimaryInfant" w:cs="Arial"/>
                <w:kern w:val="0"/>
                <w:sz w:val="24"/>
                <w:szCs w:val="24"/>
                <w:lang w:eastAsia="en-GB"/>
                <w14:ligatures w14:val="none"/>
              </w:rPr>
              <w:t xml:space="preserve"> We liaise closely with children’s previously schools to collect information that helps us implement the correct support.</w:t>
            </w:r>
          </w:p>
        </w:tc>
      </w:tr>
      <w:tr w:rsidR="00BE7241" w:rsidRPr="00441049" w14:paraId="534A179D" w14:textId="77777777" w:rsidTr="00C213C2">
        <w:tc>
          <w:tcPr>
            <w:tcW w:w="2972" w:type="dxa"/>
          </w:tcPr>
          <w:p w14:paraId="5EB862DE" w14:textId="77777777" w:rsidR="004727E7" w:rsidRPr="00441049" w:rsidRDefault="004727E7" w:rsidP="004727E7">
            <w:pPr>
              <w:widowControl w:val="0"/>
              <w:jc w:val="center"/>
              <w:rPr>
                <w:rFonts w:ascii="SassoonPrimaryInfant" w:hAnsi="SassoonPrimaryInfant"/>
                <w:b/>
                <w:bCs/>
                <w:sz w:val="36"/>
                <w:szCs w:val="36"/>
                <w:lang w:val="en-US"/>
              </w:rPr>
            </w:pPr>
            <w:r w:rsidRPr="00441049">
              <w:rPr>
                <w:rFonts w:ascii="SassoonPrimaryInfant" w:hAnsi="SassoonPrimaryInfant"/>
                <w:noProof/>
              </w:rPr>
              <w:drawing>
                <wp:inline distT="0" distB="0" distL="0" distR="0" wp14:anchorId="1B8F3F1B" wp14:editId="6174B145">
                  <wp:extent cx="767482" cy="762000"/>
                  <wp:effectExtent l="0" t="0" r="0" b="0"/>
                  <wp:docPr id="157115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69676" cy="764178"/>
                          </a:xfrm>
                          <a:prstGeom prst="rect">
                            <a:avLst/>
                          </a:prstGeom>
                          <a:noFill/>
                          <a:ln>
                            <a:noFill/>
                          </a:ln>
                        </pic:spPr>
                      </pic:pic>
                    </a:graphicData>
                  </a:graphic>
                </wp:inline>
              </w:drawing>
            </w:r>
          </w:p>
          <w:p w14:paraId="62B5C573" w14:textId="77777777" w:rsidR="004727E7" w:rsidRPr="00441049" w:rsidRDefault="004727E7" w:rsidP="004727E7">
            <w:pPr>
              <w:widowControl w:val="0"/>
              <w:jc w:val="center"/>
              <w:rPr>
                <w:rFonts w:ascii="SassoonPrimaryInfant" w:hAnsi="SassoonPrimaryInfant"/>
                <w:b/>
                <w:bCs/>
                <w:lang w:val="en-US"/>
              </w:rPr>
            </w:pPr>
          </w:p>
          <w:p w14:paraId="7264AEB5" w14:textId="77777777" w:rsidR="004727E7" w:rsidRPr="00441049" w:rsidRDefault="004727E7" w:rsidP="004727E7">
            <w:pPr>
              <w:widowControl w:val="0"/>
              <w:jc w:val="center"/>
              <w:rPr>
                <w:rFonts w:ascii="SassoonPrimaryInfant" w:hAnsi="SassoonPrimaryInfant"/>
                <w:b/>
                <w:bCs/>
                <w:sz w:val="32"/>
                <w:szCs w:val="32"/>
                <w:lang w:val="en-US"/>
              </w:rPr>
            </w:pPr>
            <w:r w:rsidRPr="00441049">
              <w:rPr>
                <w:rFonts w:ascii="SassoonPrimaryInfant" w:hAnsi="SassoonPrimaryInfant"/>
                <w:b/>
                <w:bCs/>
                <w:sz w:val="32"/>
                <w:szCs w:val="32"/>
                <w:lang w:val="en-US"/>
              </w:rPr>
              <w:t>Outside Agencies</w:t>
            </w:r>
          </w:p>
          <w:p w14:paraId="5C6D8A73" w14:textId="77777777" w:rsidR="004727E7" w:rsidRPr="00441049" w:rsidRDefault="004727E7" w:rsidP="004727E7">
            <w:pPr>
              <w:rPr>
                <w:rFonts w:ascii="SassoonPrimaryInfant" w:hAnsi="SassoonPrimaryInfant"/>
              </w:rPr>
            </w:pPr>
          </w:p>
        </w:tc>
        <w:tc>
          <w:tcPr>
            <w:tcW w:w="7484" w:type="dxa"/>
          </w:tcPr>
          <w:p w14:paraId="1EB19753" w14:textId="3671DA93" w:rsidR="004727E7"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We work with the following agencies to provide support for children with SEND:</w:t>
            </w:r>
          </w:p>
          <w:p w14:paraId="48DB1B39" w14:textId="77777777" w:rsidR="00BE7241" w:rsidRPr="00BE7241" w:rsidRDefault="00BE7241" w:rsidP="004727E7">
            <w:pPr>
              <w:widowControl w:val="0"/>
              <w:rPr>
                <w:rFonts w:ascii="SassoonPrimaryInfant" w:hAnsi="SassoonPrimaryInfant"/>
                <w:sz w:val="24"/>
                <w:szCs w:val="24"/>
                <w:lang w:val="en-US"/>
              </w:rPr>
            </w:pPr>
          </w:p>
          <w:p w14:paraId="18355045" w14:textId="619E83B1" w:rsidR="004727E7" w:rsidRDefault="00475FB8" w:rsidP="004727E7">
            <w:pPr>
              <w:widowControl w:val="0"/>
              <w:rPr>
                <w:rFonts w:ascii="SassoonPrimaryInfant" w:hAnsi="SassoonPrimaryInfant"/>
                <w:sz w:val="24"/>
                <w:szCs w:val="24"/>
                <w:lang w:val="en-US"/>
              </w:rPr>
            </w:pPr>
            <w:r>
              <w:rPr>
                <w:rFonts w:ascii="SassoonPrimaryInfant" w:hAnsi="SassoonPrimaryInfant"/>
                <w:sz w:val="24"/>
                <w:szCs w:val="24"/>
                <w:lang w:val="en-US"/>
              </w:rPr>
              <w:t>SEND Inclusion Service (SIS)</w:t>
            </w:r>
          </w:p>
          <w:p w14:paraId="742F44ED" w14:textId="63A9679C" w:rsidR="00BE7241" w:rsidRDefault="00FC345D" w:rsidP="004727E7">
            <w:pPr>
              <w:widowControl w:val="0"/>
              <w:rPr>
                <w:rFonts w:ascii="SassoonPrimaryInfant" w:hAnsi="SassoonPrimaryInfant"/>
                <w:sz w:val="24"/>
                <w:szCs w:val="24"/>
                <w:lang w:val="en-US"/>
              </w:rPr>
            </w:pPr>
            <w:r>
              <w:rPr>
                <w:rFonts w:ascii="SassoonPrimaryInfant" w:hAnsi="SassoonPrimaryInfant"/>
                <w:sz w:val="24"/>
                <w:szCs w:val="24"/>
                <w:lang w:val="en-US"/>
              </w:rPr>
              <w:t>S</w:t>
            </w:r>
            <w:r w:rsidR="00CB46D5">
              <w:rPr>
                <w:rFonts w:ascii="SassoonPrimaryInfant" w:hAnsi="SassoonPrimaryInfant"/>
                <w:sz w:val="24"/>
                <w:szCs w:val="24"/>
                <w:lang w:val="en-US"/>
              </w:rPr>
              <w:t xml:space="preserve">tatutory SEND Service </w:t>
            </w:r>
            <w:r w:rsidR="00BE7241" w:rsidRPr="00BE7241">
              <w:rPr>
                <w:rFonts w:ascii="SassoonPrimaryInfant" w:hAnsi="SassoonPrimaryInfant"/>
                <w:sz w:val="24"/>
                <w:szCs w:val="24"/>
                <w:lang w:val="en-US"/>
              </w:rPr>
              <w:t>(</w:t>
            </w:r>
            <w:r w:rsidR="00126A1E">
              <w:rPr>
                <w:rFonts w:ascii="SassoonPrimaryInfant" w:hAnsi="SassoonPrimaryInfant"/>
                <w:sz w:val="24"/>
                <w:szCs w:val="24"/>
                <w:lang w:val="en-US"/>
              </w:rPr>
              <w:t>SSS</w:t>
            </w:r>
            <w:r w:rsidR="00BE7241" w:rsidRPr="00BE7241">
              <w:rPr>
                <w:rFonts w:ascii="SassoonPrimaryInfant" w:hAnsi="SassoonPrimaryInfant"/>
                <w:sz w:val="24"/>
                <w:szCs w:val="24"/>
                <w:lang w:val="en-US"/>
              </w:rPr>
              <w:t>)</w:t>
            </w:r>
          </w:p>
          <w:p w14:paraId="7329C41E" w14:textId="63324AD8" w:rsidR="00BE7241" w:rsidRPr="00441049" w:rsidRDefault="00BE7241" w:rsidP="004727E7">
            <w:pPr>
              <w:widowControl w:val="0"/>
              <w:rPr>
                <w:rFonts w:ascii="SassoonPrimaryInfant" w:hAnsi="SassoonPrimaryInfant"/>
                <w:sz w:val="24"/>
                <w:szCs w:val="24"/>
                <w:lang w:val="en-US"/>
              </w:rPr>
            </w:pPr>
            <w:r w:rsidRPr="00BE7241">
              <w:rPr>
                <w:rFonts w:ascii="SassoonPrimaryInfant" w:hAnsi="SassoonPrimaryInfant"/>
                <w:sz w:val="24"/>
                <w:szCs w:val="24"/>
                <w:lang w:val="en-US"/>
              </w:rPr>
              <w:t>Physical disability specialist services (PDSS)</w:t>
            </w:r>
          </w:p>
          <w:p w14:paraId="50551D04" w14:textId="2F8729B1" w:rsidR="004727E7"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Speech and Language Therapy</w:t>
            </w:r>
          </w:p>
          <w:p w14:paraId="6F572751" w14:textId="6A59572C" w:rsidR="00B5295F" w:rsidRPr="00441049" w:rsidRDefault="00B5295F" w:rsidP="004727E7">
            <w:pPr>
              <w:widowControl w:val="0"/>
              <w:rPr>
                <w:rFonts w:ascii="SassoonPrimaryInfant" w:hAnsi="SassoonPrimaryInfant"/>
                <w:sz w:val="24"/>
                <w:szCs w:val="24"/>
                <w:lang w:val="en-US"/>
              </w:rPr>
            </w:pPr>
            <w:r>
              <w:rPr>
                <w:rFonts w:ascii="SassoonPrimaryInfant" w:hAnsi="SassoonPrimaryInfant"/>
                <w:sz w:val="24"/>
                <w:szCs w:val="24"/>
                <w:lang w:val="en-US"/>
              </w:rPr>
              <w:t>Educational Psychologists</w:t>
            </w:r>
          </w:p>
          <w:p w14:paraId="5D488A38" w14:textId="5450EDC8" w:rsidR="00B5295F" w:rsidRDefault="00B5295F" w:rsidP="004727E7">
            <w:pPr>
              <w:widowControl w:val="0"/>
              <w:rPr>
                <w:rFonts w:ascii="SassoonPrimaryInfant" w:hAnsi="SassoonPrimaryInfant"/>
                <w:sz w:val="24"/>
                <w:szCs w:val="24"/>
                <w:lang w:val="en-US"/>
              </w:rPr>
            </w:pPr>
            <w:r>
              <w:rPr>
                <w:rFonts w:ascii="SassoonPrimaryInfant" w:hAnsi="SassoonPrimaryInfant"/>
                <w:sz w:val="24"/>
                <w:szCs w:val="24"/>
                <w:lang w:val="en-US"/>
              </w:rPr>
              <w:t>SEMH Team</w:t>
            </w:r>
          </w:p>
          <w:p w14:paraId="3FBEF05E" w14:textId="58D2A693" w:rsidR="00B5295F" w:rsidRDefault="00B5295F" w:rsidP="004727E7">
            <w:pPr>
              <w:widowControl w:val="0"/>
              <w:rPr>
                <w:rFonts w:ascii="SassoonPrimaryInfant" w:hAnsi="SassoonPrimaryInfant"/>
                <w:sz w:val="24"/>
                <w:szCs w:val="24"/>
                <w:lang w:val="en-US"/>
              </w:rPr>
            </w:pPr>
            <w:r>
              <w:rPr>
                <w:rFonts w:ascii="SassoonPrimaryInfant" w:hAnsi="SassoonPrimaryInfant"/>
                <w:sz w:val="24"/>
                <w:szCs w:val="24"/>
                <w:lang w:val="en-US"/>
              </w:rPr>
              <w:t>Occupational Therapy</w:t>
            </w:r>
          </w:p>
          <w:p w14:paraId="244D3F5A" w14:textId="69BBBE28" w:rsidR="00B5295F" w:rsidRPr="00441049" w:rsidRDefault="00B5295F" w:rsidP="004727E7">
            <w:pPr>
              <w:widowControl w:val="0"/>
              <w:rPr>
                <w:rFonts w:ascii="SassoonPrimaryInfant" w:hAnsi="SassoonPrimaryInfant"/>
                <w:sz w:val="24"/>
                <w:szCs w:val="24"/>
                <w:lang w:val="en-US"/>
              </w:rPr>
            </w:pPr>
            <w:r>
              <w:rPr>
                <w:rFonts w:ascii="SassoonPrimaryInfant" w:hAnsi="SassoonPrimaryInfant"/>
                <w:sz w:val="24"/>
                <w:szCs w:val="24"/>
                <w:lang w:val="en-US"/>
              </w:rPr>
              <w:t>Physiotherapy</w:t>
            </w:r>
          </w:p>
          <w:p w14:paraId="7165390A" w14:textId="626A68A8" w:rsidR="004727E7" w:rsidRPr="00BE7241" w:rsidRDefault="00BE7241" w:rsidP="00BE7241">
            <w:pPr>
              <w:widowControl w:val="0"/>
              <w:rPr>
                <w:rFonts w:ascii="SassoonPrimaryInfant" w:hAnsi="SassoonPrimaryInfant"/>
                <w:sz w:val="24"/>
                <w:szCs w:val="24"/>
                <w:lang w:val="en-US"/>
              </w:rPr>
            </w:pPr>
            <w:r>
              <w:rPr>
                <w:rFonts w:ascii="SassoonPrimaryInfant" w:hAnsi="SassoonPrimaryInfant"/>
                <w:sz w:val="24"/>
                <w:szCs w:val="24"/>
                <w:lang w:val="en-US"/>
              </w:rPr>
              <w:lastRenderedPageBreak/>
              <w:t xml:space="preserve">The SENDCo can raise children at termly ‘Springboard’ meetings with other SENDCos in the family of schools, the family SENDCo and other outside agencies for support, advice and involvement. </w:t>
            </w:r>
            <w:r w:rsidR="004727E7" w:rsidRPr="00441049">
              <w:rPr>
                <w:rFonts w:ascii="SassoonPrimaryInfant" w:hAnsi="SassoonPrimaryInfant"/>
                <w:sz w:val="24"/>
                <w:szCs w:val="24"/>
                <w:lang w:val="en-US"/>
              </w:rPr>
              <w:t>We will ask your permission before we arrange for any outside agencies to come in and work with your child.  Once the feedback has been received we will call you in for a meeting to share the advice.</w:t>
            </w:r>
          </w:p>
        </w:tc>
      </w:tr>
      <w:tr w:rsidR="00BE7241" w:rsidRPr="00441049" w14:paraId="6AC77E65" w14:textId="77777777" w:rsidTr="00C213C2">
        <w:tc>
          <w:tcPr>
            <w:tcW w:w="2972" w:type="dxa"/>
          </w:tcPr>
          <w:p w14:paraId="2389B666" w14:textId="77777777" w:rsidR="004727E7" w:rsidRPr="00441049" w:rsidRDefault="004727E7" w:rsidP="004727E7">
            <w:pPr>
              <w:widowControl w:val="0"/>
              <w:jc w:val="center"/>
              <w:rPr>
                <w:rFonts w:ascii="SassoonPrimaryInfant" w:hAnsi="SassoonPrimaryInfant"/>
                <w:noProof/>
              </w:rPr>
            </w:pPr>
            <w:r w:rsidRPr="00441049">
              <w:rPr>
                <w:rFonts w:ascii="SassoonPrimaryInfant" w:hAnsi="SassoonPrimaryInfant"/>
                <w:noProof/>
              </w:rPr>
              <w:lastRenderedPageBreak/>
              <w:drawing>
                <wp:inline distT="0" distB="0" distL="0" distR="0" wp14:anchorId="584717A1" wp14:editId="3A626450">
                  <wp:extent cx="807720" cy="801951"/>
                  <wp:effectExtent l="0" t="0" r="0" b="0"/>
                  <wp:docPr id="168826887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12162" cy="806361"/>
                          </a:xfrm>
                          <a:prstGeom prst="rect">
                            <a:avLst/>
                          </a:prstGeom>
                          <a:noFill/>
                          <a:ln>
                            <a:noFill/>
                          </a:ln>
                        </pic:spPr>
                      </pic:pic>
                    </a:graphicData>
                  </a:graphic>
                </wp:inline>
              </w:drawing>
            </w:r>
          </w:p>
          <w:p w14:paraId="75272DC9" w14:textId="77777777" w:rsidR="004727E7" w:rsidRPr="00441049" w:rsidRDefault="004727E7" w:rsidP="004727E7">
            <w:pPr>
              <w:widowControl w:val="0"/>
              <w:jc w:val="center"/>
              <w:rPr>
                <w:rFonts w:ascii="SassoonPrimaryInfant" w:hAnsi="SassoonPrimaryInfant"/>
                <w:noProof/>
              </w:rPr>
            </w:pPr>
          </w:p>
          <w:p w14:paraId="7B1463D7" w14:textId="73C60386" w:rsidR="004727E7" w:rsidRPr="00441049" w:rsidRDefault="00290224" w:rsidP="004727E7">
            <w:pPr>
              <w:widowControl w:val="0"/>
              <w:jc w:val="center"/>
              <w:rPr>
                <w:rFonts w:ascii="SassoonPrimaryInfant" w:hAnsi="SassoonPrimaryInfant"/>
                <w:b/>
                <w:bCs/>
                <w:sz w:val="32"/>
                <w:szCs w:val="32"/>
                <w:lang w:val="en-US"/>
              </w:rPr>
            </w:pPr>
            <w:r w:rsidRPr="00441049">
              <w:rPr>
                <w:rFonts w:ascii="SassoonPrimaryInfant" w:hAnsi="SassoonPrimaryInfant"/>
                <w:b/>
                <w:bCs/>
                <w:sz w:val="32"/>
                <w:szCs w:val="32"/>
                <w:lang w:val="en-US"/>
              </w:rPr>
              <w:t>Clubs and Trips</w:t>
            </w:r>
          </w:p>
          <w:p w14:paraId="157B226D" w14:textId="77777777" w:rsidR="004727E7" w:rsidRPr="00441049" w:rsidRDefault="004727E7" w:rsidP="004727E7">
            <w:pPr>
              <w:rPr>
                <w:rFonts w:ascii="SassoonPrimaryInfant" w:hAnsi="SassoonPrimaryInfant"/>
              </w:rPr>
            </w:pPr>
          </w:p>
        </w:tc>
        <w:tc>
          <w:tcPr>
            <w:tcW w:w="7484" w:type="dxa"/>
          </w:tcPr>
          <w:p w14:paraId="249D2EDF" w14:textId="45260410" w:rsidR="004727E7" w:rsidRPr="00441049"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All our extra-curricular activities and school visits are available to all our children, including our after-school clubs. All children are encouraged to go on our trips</w:t>
            </w:r>
            <w:r w:rsidR="00BE7241">
              <w:rPr>
                <w:rFonts w:ascii="SassoonPrimaryInfant" w:hAnsi="SassoonPrimaryInfant"/>
                <w:sz w:val="24"/>
                <w:szCs w:val="24"/>
                <w:lang w:val="en-US"/>
              </w:rPr>
              <w:t>.</w:t>
            </w:r>
          </w:p>
          <w:p w14:paraId="3D1BE5F2" w14:textId="77777777" w:rsidR="004727E7" w:rsidRPr="00441049" w:rsidRDefault="004727E7" w:rsidP="004727E7">
            <w:pPr>
              <w:widowControl w:val="0"/>
              <w:rPr>
                <w:rFonts w:ascii="SassoonPrimaryInfant" w:hAnsi="SassoonPrimaryInfant"/>
                <w:sz w:val="24"/>
                <w:szCs w:val="24"/>
                <w:lang w:val="en-US"/>
              </w:rPr>
            </w:pPr>
          </w:p>
          <w:p w14:paraId="4BC131B5" w14:textId="06B059CE" w:rsidR="004727E7" w:rsidRPr="00441049" w:rsidRDefault="004727E7" w:rsidP="004727E7">
            <w:pPr>
              <w:widowControl w:val="0"/>
              <w:rPr>
                <w:rFonts w:ascii="SassoonPrimaryInfant" w:hAnsi="SassoonPrimaryInfant"/>
                <w:sz w:val="24"/>
                <w:szCs w:val="24"/>
                <w:lang w:val="en-US"/>
              </w:rPr>
            </w:pPr>
            <w:r w:rsidRPr="00441049">
              <w:rPr>
                <w:rFonts w:ascii="SassoonPrimaryInfant" w:hAnsi="SassoonPrimaryInfant"/>
                <w:sz w:val="24"/>
                <w:szCs w:val="24"/>
                <w:lang w:val="en-US"/>
              </w:rPr>
              <w:t>All children are encouraged to take part in sports day, school competitions, school assemblies and performances, workshops, etc.</w:t>
            </w:r>
            <w:r w:rsidR="00BE7241">
              <w:rPr>
                <w:rFonts w:ascii="SassoonPrimaryInfant" w:hAnsi="SassoonPrimaryInfant"/>
                <w:sz w:val="24"/>
                <w:szCs w:val="24"/>
                <w:lang w:val="en-US"/>
              </w:rPr>
              <w:t xml:space="preserve"> </w:t>
            </w:r>
            <w:r w:rsidRPr="00441049">
              <w:rPr>
                <w:rFonts w:ascii="SassoonPrimaryInfant" w:hAnsi="SassoonPrimaryInfant"/>
                <w:sz w:val="24"/>
                <w:szCs w:val="24"/>
                <w:lang w:val="en-US"/>
              </w:rPr>
              <w:t xml:space="preserve">No child is ever excluded from taking part in these activities because of their SEN or disability. </w:t>
            </w:r>
          </w:p>
          <w:p w14:paraId="4D9CDCD9" w14:textId="77777777" w:rsidR="004727E7" w:rsidRPr="00441049" w:rsidRDefault="004727E7" w:rsidP="004727E7">
            <w:pPr>
              <w:widowControl w:val="0"/>
              <w:rPr>
                <w:rFonts w:ascii="SassoonPrimaryInfant" w:hAnsi="SassoonPrimaryInfant"/>
                <w:sz w:val="24"/>
                <w:szCs w:val="24"/>
                <w:lang w:val="en-US"/>
              </w:rPr>
            </w:pPr>
          </w:p>
          <w:p w14:paraId="15D1407C" w14:textId="61C918EB" w:rsidR="004727E7" w:rsidRPr="00441049" w:rsidRDefault="004727E7" w:rsidP="004727E7">
            <w:pPr>
              <w:widowControl w:val="0"/>
              <w:rPr>
                <w:rFonts w:ascii="SassoonPrimaryInfant" w:hAnsi="SassoonPrimaryInfant"/>
                <w:sz w:val="28"/>
                <w:szCs w:val="24"/>
                <w:lang w:val="en-US"/>
              </w:rPr>
            </w:pPr>
            <w:r w:rsidRPr="00441049">
              <w:rPr>
                <w:rFonts w:ascii="SassoonPrimaryInfant" w:hAnsi="SassoonPrimaryInfant"/>
                <w:sz w:val="24"/>
                <w:szCs w:val="24"/>
                <w:lang w:val="en-US"/>
              </w:rPr>
              <w:t xml:space="preserve">Please read the school’s accessibility plan for further information about the steps we have taken to prevent disabled children from being treated less </w:t>
            </w:r>
            <w:r w:rsidR="00147D34" w:rsidRPr="00441049">
              <w:rPr>
                <w:rFonts w:ascii="SassoonPrimaryInfant" w:hAnsi="SassoonPrimaryInfant"/>
                <w:sz w:val="24"/>
                <w:szCs w:val="24"/>
                <w:lang w:val="en-US"/>
              </w:rPr>
              <w:t>favorably</w:t>
            </w:r>
            <w:r w:rsidRPr="00441049">
              <w:rPr>
                <w:rFonts w:ascii="SassoonPrimaryInfant" w:hAnsi="SassoonPrimaryInfant"/>
                <w:sz w:val="24"/>
                <w:szCs w:val="24"/>
                <w:lang w:val="en-US"/>
              </w:rPr>
              <w:t xml:space="preserve"> than other children and the arrangements we have made to help children with SEND access our school.</w:t>
            </w:r>
          </w:p>
          <w:p w14:paraId="2FE47775" w14:textId="77777777" w:rsidR="004727E7" w:rsidRPr="00441049" w:rsidRDefault="004727E7" w:rsidP="004727E7">
            <w:pPr>
              <w:rPr>
                <w:rFonts w:ascii="SassoonPrimaryInfant" w:hAnsi="SassoonPrimaryInfant"/>
              </w:rPr>
            </w:pPr>
          </w:p>
        </w:tc>
      </w:tr>
      <w:tr w:rsidR="00BE7241" w:rsidRPr="00441049" w14:paraId="4DCE48BA" w14:textId="77777777" w:rsidTr="00746741">
        <w:trPr>
          <w:trHeight w:val="2452"/>
        </w:trPr>
        <w:tc>
          <w:tcPr>
            <w:tcW w:w="2972" w:type="dxa"/>
          </w:tcPr>
          <w:p w14:paraId="190B18BF" w14:textId="77777777" w:rsidR="00746741" w:rsidRDefault="00746741" w:rsidP="004727E7">
            <w:pPr>
              <w:jc w:val="center"/>
              <w:rPr>
                <w:rFonts w:ascii="SassoonPrimaryInfant" w:hAnsi="SassoonPrimaryInfant"/>
              </w:rPr>
            </w:pPr>
          </w:p>
          <w:p w14:paraId="61480448" w14:textId="54B40405" w:rsidR="004727E7" w:rsidRPr="00441049" w:rsidRDefault="004727E7" w:rsidP="004727E7">
            <w:pPr>
              <w:jc w:val="center"/>
              <w:rPr>
                <w:rFonts w:ascii="SassoonPrimaryInfant" w:hAnsi="SassoonPrimaryInfant"/>
              </w:rPr>
            </w:pPr>
            <w:r w:rsidRPr="00441049">
              <w:rPr>
                <w:rFonts w:ascii="SassoonPrimaryInfant" w:hAnsi="SassoonPrimaryInfant"/>
                <w:noProof/>
              </w:rPr>
              <w:drawing>
                <wp:inline distT="0" distB="0" distL="0" distR="0" wp14:anchorId="2B8A56BD" wp14:editId="752E6C72">
                  <wp:extent cx="828881" cy="853440"/>
                  <wp:effectExtent l="0" t="0" r="9525" b="3810"/>
                  <wp:docPr id="9022985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31272" cy="855901"/>
                          </a:xfrm>
                          <a:prstGeom prst="rect">
                            <a:avLst/>
                          </a:prstGeom>
                          <a:noFill/>
                          <a:ln>
                            <a:noFill/>
                          </a:ln>
                        </pic:spPr>
                      </pic:pic>
                    </a:graphicData>
                  </a:graphic>
                </wp:inline>
              </w:drawing>
            </w:r>
          </w:p>
          <w:p w14:paraId="3360CC6D" w14:textId="59C12490" w:rsidR="00BE7241" w:rsidRPr="00BE7241" w:rsidRDefault="00BE7241" w:rsidP="00746741">
            <w:pPr>
              <w:jc w:val="center"/>
              <w:rPr>
                <w:rFonts w:ascii="SassoonPrimaryInfant" w:hAnsi="SassoonPrimaryInfant"/>
                <w:b/>
                <w:bCs/>
                <w:sz w:val="32"/>
                <w:szCs w:val="32"/>
              </w:rPr>
            </w:pPr>
            <w:r w:rsidRPr="00BE7241">
              <w:rPr>
                <w:rFonts w:ascii="SassoonPrimaryInfant" w:hAnsi="SassoonPrimaryInfant"/>
                <w:b/>
                <w:bCs/>
                <w:sz w:val="32"/>
                <w:szCs w:val="32"/>
              </w:rPr>
              <w:t>Nottinghamshire</w:t>
            </w:r>
          </w:p>
          <w:p w14:paraId="002F2425" w14:textId="7B20C635" w:rsidR="004727E7" w:rsidRPr="00441049" w:rsidRDefault="004727E7" w:rsidP="004727E7">
            <w:pPr>
              <w:jc w:val="center"/>
              <w:rPr>
                <w:rFonts w:ascii="SassoonPrimaryInfant" w:hAnsi="SassoonPrimaryInfant"/>
                <w:b/>
                <w:bCs/>
                <w:sz w:val="32"/>
                <w:szCs w:val="32"/>
              </w:rPr>
            </w:pPr>
            <w:r w:rsidRPr="00441049">
              <w:rPr>
                <w:rFonts w:ascii="SassoonPrimaryInfant" w:hAnsi="SassoonPrimaryInfant"/>
                <w:b/>
                <w:bCs/>
                <w:sz w:val="32"/>
                <w:szCs w:val="32"/>
              </w:rPr>
              <w:t xml:space="preserve">Local Offer </w:t>
            </w:r>
          </w:p>
          <w:p w14:paraId="42850A9E" w14:textId="77777777" w:rsidR="004727E7" w:rsidRPr="00441049" w:rsidRDefault="004727E7" w:rsidP="004727E7">
            <w:pPr>
              <w:rPr>
                <w:rFonts w:ascii="SassoonPrimaryInfant" w:hAnsi="SassoonPrimaryInfant"/>
              </w:rPr>
            </w:pPr>
          </w:p>
        </w:tc>
        <w:tc>
          <w:tcPr>
            <w:tcW w:w="7484" w:type="dxa"/>
          </w:tcPr>
          <w:p w14:paraId="11034D33" w14:textId="1F7D1C53" w:rsidR="004727E7" w:rsidRPr="00441049" w:rsidRDefault="004727E7" w:rsidP="004727E7">
            <w:pPr>
              <w:textAlignment w:val="baseline"/>
              <w:rPr>
                <w:rFonts w:ascii="SassoonPrimaryInfant" w:hAnsi="SassoonPrimaryInfant" w:cs="Arial"/>
                <w:sz w:val="24"/>
                <w:szCs w:val="24"/>
                <w:shd w:val="clear" w:color="auto" w:fill="FFFFFF"/>
              </w:rPr>
            </w:pPr>
            <w:r w:rsidRPr="00441049">
              <w:rPr>
                <w:rFonts w:ascii="SassoonPrimaryInfant" w:hAnsi="SassoonPrimaryInfant" w:cs="Arial"/>
                <w:sz w:val="24"/>
                <w:szCs w:val="24"/>
                <w:shd w:val="clear" w:color="auto" w:fill="FFFFFF"/>
              </w:rPr>
              <w:t xml:space="preserve">The </w:t>
            </w:r>
            <w:r w:rsidR="00BE7241">
              <w:rPr>
                <w:rFonts w:ascii="SassoonPrimaryInfant" w:hAnsi="SassoonPrimaryInfant" w:cs="Arial"/>
                <w:sz w:val="24"/>
                <w:szCs w:val="24"/>
                <w:shd w:val="clear" w:color="auto" w:fill="FFFFFF"/>
              </w:rPr>
              <w:t>Nottinghamshire</w:t>
            </w:r>
            <w:r w:rsidRPr="00441049">
              <w:rPr>
                <w:rFonts w:ascii="SassoonPrimaryInfant" w:hAnsi="SassoonPrimaryInfant" w:cs="Arial"/>
                <w:sz w:val="24"/>
                <w:szCs w:val="24"/>
                <w:shd w:val="clear" w:color="auto" w:fill="FFFFFF"/>
              </w:rPr>
              <w:t xml:space="preserve"> Local Authority Local Offer can be found at </w:t>
            </w:r>
          </w:p>
          <w:p w14:paraId="032D6E75" w14:textId="0A2024CD" w:rsidR="00C213C2" w:rsidRDefault="00147D34" w:rsidP="004727E7">
            <w:pPr>
              <w:textAlignment w:val="baseline"/>
            </w:pPr>
            <w:hyperlink r:id="rId62" w:history="1">
              <w:r w:rsidRPr="005B329B">
                <w:rPr>
                  <w:rStyle w:val="Hyperlink"/>
                </w:rPr>
                <w:t>https://www.nottshelpyourself.org.uk/kb5/nottinghamshire/directory/site.page?id=yIRabI1bcHo</w:t>
              </w:r>
            </w:hyperlink>
          </w:p>
          <w:p w14:paraId="29E5B8F2" w14:textId="77777777" w:rsidR="00147D34" w:rsidRPr="00441049" w:rsidRDefault="00147D34" w:rsidP="004727E7">
            <w:pPr>
              <w:textAlignment w:val="baseline"/>
              <w:rPr>
                <w:rFonts w:ascii="SassoonPrimaryInfant" w:eastAsia="Times New Roman" w:hAnsi="SassoonPrimaryInfant" w:cs="Arial"/>
                <w:kern w:val="0"/>
                <w:sz w:val="24"/>
                <w:szCs w:val="24"/>
                <w:lang w:eastAsia="en-GB"/>
                <w14:ligatures w14:val="none"/>
              </w:rPr>
            </w:pPr>
          </w:p>
          <w:p w14:paraId="04F533BB" w14:textId="77777777" w:rsidR="004727E7" w:rsidRPr="00441049" w:rsidRDefault="004727E7" w:rsidP="004727E7">
            <w:pPr>
              <w:rPr>
                <w:rFonts w:ascii="SassoonPrimaryInfant" w:hAnsi="SassoonPrimaryInfant"/>
              </w:rPr>
            </w:pPr>
          </w:p>
        </w:tc>
      </w:tr>
    </w:tbl>
    <w:p w14:paraId="2B740136" w14:textId="77777777" w:rsidR="004727E7" w:rsidRDefault="004727E7"/>
    <w:sectPr w:rsidR="004727E7" w:rsidSect="004727E7">
      <w:pgSz w:w="11906" w:h="16838"/>
      <w:pgMar w:top="720" w:right="720" w:bottom="720" w:left="72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3029C2"/>
    <w:multiLevelType w:val="hybridMultilevel"/>
    <w:tmpl w:val="7AFA48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611CC8"/>
    <w:multiLevelType w:val="hybridMultilevel"/>
    <w:tmpl w:val="2F32F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4436548">
    <w:abstractNumId w:val="1"/>
  </w:num>
  <w:num w:numId="2" w16cid:durableId="1631403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7E7"/>
    <w:rsid w:val="00126A1E"/>
    <w:rsid w:val="00147D34"/>
    <w:rsid w:val="001B0E68"/>
    <w:rsid w:val="00290224"/>
    <w:rsid w:val="0029570B"/>
    <w:rsid w:val="002D7FE6"/>
    <w:rsid w:val="00303CE4"/>
    <w:rsid w:val="0032022A"/>
    <w:rsid w:val="003B11FD"/>
    <w:rsid w:val="00441049"/>
    <w:rsid w:val="004448D5"/>
    <w:rsid w:val="004727E7"/>
    <w:rsid w:val="00475FB8"/>
    <w:rsid w:val="00501A4E"/>
    <w:rsid w:val="005D1D80"/>
    <w:rsid w:val="006459B1"/>
    <w:rsid w:val="00746741"/>
    <w:rsid w:val="007F0CB2"/>
    <w:rsid w:val="0080294B"/>
    <w:rsid w:val="00824D3A"/>
    <w:rsid w:val="00974D8F"/>
    <w:rsid w:val="00980885"/>
    <w:rsid w:val="00A1702A"/>
    <w:rsid w:val="00A46B07"/>
    <w:rsid w:val="00A71E93"/>
    <w:rsid w:val="00A902FB"/>
    <w:rsid w:val="00B04F27"/>
    <w:rsid w:val="00B5295F"/>
    <w:rsid w:val="00BA40F9"/>
    <w:rsid w:val="00BB288A"/>
    <w:rsid w:val="00BE7241"/>
    <w:rsid w:val="00C11E09"/>
    <w:rsid w:val="00C213C2"/>
    <w:rsid w:val="00C6191A"/>
    <w:rsid w:val="00CA275D"/>
    <w:rsid w:val="00CA6267"/>
    <w:rsid w:val="00CB46D5"/>
    <w:rsid w:val="00CD4288"/>
    <w:rsid w:val="00D4237C"/>
    <w:rsid w:val="00DA23C0"/>
    <w:rsid w:val="00E15439"/>
    <w:rsid w:val="00F85449"/>
    <w:rsid w:val="00FC3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3C63"/>
  <w15:chartTrackingRefBased/>
  <w15:docId w15:val="{3850E9FC-A5EC-4E51-B1CF-7307FD0A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727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727E7"/>
    <w:rPr>
      <w:color w:val="0000FF"/>
      <w:u w:val="single"/>
    </w:rPr>
  </w:style>
  <w:style w:type="paragraph" w:customStyle="1" w:styleId="paragraph">
    <w:name w:val="paragraph"/>
    <w:basedOn w:val="Normal"/>
    <w:rsid w:val="00A46B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46B07"/>
  </w:style>
  <w:style w:type="character" w:customStyle="1" w:styleId="eop">
    <w:name w:val="eop"/>
    <w:basedOn w:val="DefaultParagraphFont"/>
    <w:rsid w:val="00A46B07"/>
  </w:style>
  <w:style w:type="character" w:styleId="UnresolvedMention">
    <w:name w:val="Unresolved Mention"/>
    <w:basedOn w:val="DefaultParagraphFont"/>
    <w:uiPriority w:val="99"/>
    <w:semiHidden/>
    <w:unhideWhenUsed/>
    <w:rsid w:val="00BA40F9"/>
    <w:rPr>
      <w:color w:val="605E5C"/>
      <w:shd w:val="clear" w:color="auto" w:fill="E1DFDD"/>
    </w:rPr>
  </w:style>
  <w:style w:type="character" w:styleId="FollowedHyperlink">
    <w:name w:val="FollowedHyperlink"/>
    <w:basedOn w:val="DefaultParagraphFont"/>
    <w:uiPriority w:val="99"/>
    <w:semiHidden/>
    <w:unhideWhenUsed/>
    <w:rsid w:val="00147D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839128">
      <w:bodyDiv w:val="1"/>
      <w:marLeft w:val="0"/>
      <w:marRight w:val="0"/>
      <w:marTop w:val="0"/>
      <w:marBottom w:val="0"/>
      <w:divBdr>
        <w:top w:val="none" w:sz="0" w:space="0" w:color="auto"/>
        <w:left w:val="none" w:sz="0" w:space="0" w:color="auto"/>
        <w:bottom w:val="none" w:sz="0" w:space="0" w:color="auto"/>
        <w:right w:val="none" w:sz="0" w:space="0" w:color="auto"/>
      </w:divBdr>
      <w:divsChild>
        <w:div w:id="1940410583">
          <w:marLeft w:val="0"/>
          <w:marRight w:val="0"/>
          <w:marTop w:val="0"/>
          <w:marBottom w:val="0"/>
          <w:divBdr>
            <w:top w:val="none" w:sz="0" w:space="0" w:color="auto"/>
            <w:left w:val="none" w:sz="0" w:space="0" w:color="auto"/>
            <w:bottom w:val="none" w:sz="0" w:space="0" w:color="auto"/>
            <w:right w:val="none" w:sz="0" w:space="0" w:color="auto"/>
          </w:divBdr>
        </w:div>
        <w:div w:id="1787890804">
          <w:marLeft w:val="0"/>
          <w:marRight w:val="0"/>
          <w:marTop w:val="0"/>
          <w:marBottom w:val="0"/>
          <w:divBdr>
            <w:top w:val="none" w:sz="0" w:space="0" w:color="auto"/>
            <w:left w:val="none" w:sz="0" w:space="0" w:color="auto"/>
            <w:bottom w:val="none" w:sz="0" w:space="0" w:color="auto"/>
            <w:right w:val="none" w:sz="0" w:space="0" w:color="auto"/>
          </w:divBdr>
        </w:div>
        <w:div w:id="1514100993">
          <w:marLeft w:val="0"/>
          <w:marRight w:val="0"/>
          <w:marTop w:val="0"/>
          <w:marBottom w:val="0"/>
          <w:divBdr>
            <w:top w:val="none" w:sz="0" w:space="0" w:color="auto"/>
            <w:left w:val="none" w:sz="0" w:space="0" w:color="auto"/>
            <w:bottom w:val="none" w:sz="0" w:space="0" w:color="auto"/>
            <w:right w:val="none" w:sz="0" w:space="0" w:color="auto"/>
          </w:divBdr>
        </w:div>
        <w:div w:id="457376192">
          <w:marLeft w:val="0"/>
          <w:marRight w:val="0"/>
          <w:marTop w:val="0"/>
          <w:marBottom w:val="0"/>
          <w:divBdr>
            <w:top w:val="none" w:sz="0" w:space="0" w:color="auto"/>
            <w:left w:val="none" w:sz="0" w:space="0" w:color="auto"/>
            <w:bottom w:val="none" w:sz="0" w:space="0" w:color="auto"/>
            <w:right w:val="none" w:sz="0" w:space="0" w:color="auto"/>
          </w:divBdr>
        </w:div>
        <w:div w:id="748307022">
          <w:marLeft w:val="0"/>
          <w:marRight w:val="0"/>
          <w:marTop w:val="0"/>
          <w:marBottom w:val="0"/>
          <w:divBdr>
            <w:top w:val="none" w:sz="0" w:space="0" w:color="auto"/>
            <w:left w:val="none" w:sz="0" w:space="0" w:color="auto"/>
            <w:bottom w:val="none" w:sz="0" w:space="0" w:color="auto"/>
            <w:right w:val="none" w:sz="0" w:space="0" w:color="auto"/>
          </w:divBdr>
        </w:div>
        <w:div w:id="1403212455">
          <w:marLeft w:val="0"/>
          <w:marRight w:val="0"/>
          <w:marTop w:val="0"/>
          <w:marBottom w:val="0"/>
          <w:divBdr>
            <w:top w:val="none" w:sz="0" w:space="0" w:color="auto"/>
            <w:left w:val="none" w:sz="0" w:space="0" w:color="auto"/>
            <w:bottom w:val="none" w:sz="0" w:space="0" w:color="auto"/>
            <w:right w:val="none" w:sz="0" w:space="0" w:color="auto"/>
          </w:divBdr>
        </w:div>
        <w:div w:id="1945454364">
          <w:marLeft w:val="0"/>
          <w:marRight w:val="0"/>
          <w:marTop w:val="0"/>
          <w:marBottom w:val="0"/>
          <w:divBdr>
            <w:top w:val="none" w:sz="0" w:space="0" w:color="auto"/>
            <w:left w:val="none" w:sz="0" w:space="0" w:color="auto"/>
            <w:bottom w:val="none" w:sz="0" w:space="0" w:color="auto"/>
            <w:right w:val="none" w:sz="0" w:space="0" w:color="auto"/>
          </w:divBdr>
        </w:div>
        <w:div w:id="272328801">
          <w:marLeft w:val="0"/>
          <w:marRight w:val="0"/>
          <w:marTop w:val="0"/>
          <w:marBottom w:val="0"/>
          <w:divBdr>
            <w:top w:val="none" w:sz="0" w:space="0" w:color="auto"/>
            <w:left w:val="none" w:sz="0" w:space="0" w:color="auto"/>
            <w:bottom w:val="none" w:sz="0" w:space="0" w:color="auto"/>
            <w:right w:val="none" w:sz="0" w:space="0" w:color="auto"/>
          </w:divBdr>
        </w:div>
        <w:div w:id="2006131814">
          <w:marLeft w:val="0"/>
          <w:marRight w:val="0"/>
          <w:marTop w:val="0"/>
          <w:marBottom w:val="0"/>
          <w:divBdr>
            <w:top w:val="none" w:sz="0" w:space="0" w:color="auto"/>
            <w:left w:val="none" w:sz="0" w:space="0" w:color="auto"/>
            <w:bottom w:val="none" w:sz="0" w:space="0" w:color="auto"/>
            <w:right w:val="none" w:sz="0" w:space="0" w:color="auto"/>
          </w:divBdr>
        </w:div>
        <w:div w:id="1867258086">
          <w:marLeft w:val="0"/>
          <w:marRight w:val="0"/>
          <w:marTop w:val="0"/>
          <w:marBottom w:val="0"/>
          <w:divBdr>
            <w:top w:val="none" w:sz="0" w:space="0" w:color="auto"/>
            <w:left w:val="none" w:sz="0" w:space="0" w:color="auto"/>
            <w:bottom w:val="none" w:sz="0" w:space="0" w:color="auto"/>
            <w:right w:val="none" w:sz="0" w:space="0" w:color="auto"/>
          </w:divBdr>
        </w:div>
        <w:div w:id="1269192135">
          <w:marLeft w:val="0"/>
          <w:marRight w:val="0"/>
          <w:marTop w:val="0"/>
          <w:marBottom w:val="0"/>
          <w:divBdr>
            <w:top w:val="none" w:sz="0" w:space="0" w:color="auto"/>
            <w:left w:val="none" w:sz="0" w:space="0" w:color="auto"/>
            <w:bottom w:val="none" w:sz="0" w:space="0" w:color="auto"/>
            <w:right w:val="none" w:sz="0" w:space="0" w:color="auto"/>
          </w:divBdr>
        </w:div>
      </w:divsChild>
    </w:div>
    <w:div w:id="169457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healdswood.notts.sch.uk"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mailto:office@healdswood.notts.sch.uk"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styles" Target="styles.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hyperlink" Target="mailto:senco@healdswood.notts.sch.uk"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hyperlink" Target="mailto:senco@healdswood.notts.sch.uk"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hyperlink" Target="https://www.nottshelpyourself.org.uk/kb5/nottinghamshire/directory/site.page?id=yIRabI1bcHo"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3.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A84128AD44834D8EA5654EA3D5D30C" ma:contentTypeVersion="17" ma:contentTypeDescription="Create a new document." ma:contentTypeScope="" ma:versionID="85416004645d3ad39ab9b065bb4e0b82">
  <xsd:schema xmlns:xsd="http://www.w3.org/2001/XMLSchema" xmlns:xs="http://www.w3.org/2001/XMLSchema" xmlns:p="http://schemas.microsoft.com/office/2006/metadata/properties" xmlns:ns1="http://schemas.microsoft.com/sharepoint/v3" xmlns:ns3="9b46caa3-d23b-4073-ab73-a90350b99f8b" xmlns:ns4="b573035c-4f94-4a9e-a414-997f632dcbb0" targetNamespace="http://schemas.microsoft.com/office/2006/metadata/properties" ma:root="true" ma:fieldsID="02b397384091f6f69f30aa2a77713603" ns1:_="" ns3:_="" ns4:_="">
    <xsd:import namespace="http://schemas.microsoft.com/sharepoint/v3"/>
    <xsd:import namespace="9b46caa3-d23b-4073-ab73-a90350b99f8b"/>
    <xsd:import namespace="b573035c-4f94-4a9e-a414-997f632dcbb0"/>
    <xsd:element name="properties">
      <xsd:complexType>
        <xsd:sequence>
          <xsd:element name="documentManagement">
            <xsd:complexType>
              <xsd:all>
                <xsd:element ref="ns3:SharedWithUsers" minOccurs="0"/>
                <xsd:element ref="ns1:IMAddres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IMAddress" ma:index="9" nillable="true" ma:displayName="IM Address" ma:description="" ma:internalName="IMAddres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46caa3-d23b-4073-ab73-a90350b99f8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internalName="SharingHintHash" ma:readOnly="true">
      <xsd:simpleType>
        <xsd:restriction base="dms:Text"/>
      </xsd:simple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73035c-4f94-4a9e-a414-997f632dcbb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MAddress xmlns="http://schemas.microsoft.com/sharepoint/v3" xsi:nil="true"/>
    <_activity xmlns="b573035c-4f94-4a9e-a414-997f632dcbb0" xsi:nil="true"/>
  </documentManagement>
</p:properties>
</file>

<file path=customXml/itemProps1.xml><?xml version="1.0" encoding="utf-8"?>
<ds:datastoreItem xmlns:ds="http://schemas.openxmlformats.org/officeDocument/2006/customXml" ds:itemID="{C7080D56-C981-4E94-B0B8-BA2D01270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b46caa3-d23b-4073-ab73-a90350b99f8b"/>
    <ds:schemaRef ds:uri="b573035c-4f94-4a9e-a414-997f632dcb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31A84C-1790-49CB-8CBF-943F959AD09A}">
  <ds:schemaRefs>
    <ds:schemaRef ds:uri="http://schemas.microsoft.com/sharepoint/v3/contenttype/forms"/>
  </ds:schemaRefs>
</ds:datastoreItem>
</file>

<file path=customXml/itemProps3.xml><?xml version="1.0" encoding="utf-8"?>
<ds:datastoreItem xmlns:ds="http://schemas.openxmlformats.org/officeDocument/2006/customXml" ds:itemID="{4795614E-CC03-4E56-B1A2-46A6252505B2}">
  <ds:schemaRefs>
    <ds:schemaRef ds:uri="http://schemas.microsoft.com/office/2006/metadata/properties"/>
    <ds:schemaRef ds:uri="http://schemas.microsoft.com/office/infopath/2007/PartnerControls"/>
    <ds:schemaRef ds:uri="http://schemas.microsoft.com/sharepoint/v3"/>
    <ds:schemaRef ds:uri="b573035c-4f94-4a9e-a414-997f632dcbb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1604</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Mitchell</dc:creator>
  <cp:keywords/>
  <dc:description/>
  <cp:lastModifiedBy>Jessica Stretton-Clarke</cp:lastModifiedBy>
  <cp:revision>3</cp:revision>
  <cp:lastPrinted>2024-12-06T14:00:00Z</cp:lastPrinted>
  <dcterms:created xsi:type="dcterms:W3CDTF">2026-09-04T14:12:00Z</dcterms:created>
  <dcterms:modified xsi:type="dcterms:W3CDTF">2026-09-04T14:13:00Z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0x01010038A84128AD44834D8EA5654EA3D5D30C</vt:lpwstr>
  </property>
</Properties>
</file>